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EEA" w:rsidRPr="009C7DE5" w:rsidRDefault="00144EEA" w:rsidP="00144EEA">
      <w:pPr>
        <w:pStyle w:val="StandardWeb"/>
        <w:overflowPunct w:val="0"/>
        <w:spacing w:before="0" w:beforeAutospacing="0" w:after="0" w:afterAutospacing="0" w:line="276" w:lineRule="auto"/>
        <w:textAlignment w:val="baseline"/>
        <w:rPr>
          <w:rFonts w:ascii="Arial" w:hAnsi="Arial" w:cs="Arial"/>
          <w:b/>
          <w:color w:val="808080"/>
          <w:sz w:val="28"/>
        </w:rPr>
      </w:pPr>
      <w:r w:rsidRPr="009C7DE5">
        <w:rPr>
          <w:rFonts w:ascii="Arial" w:hAnsi="Arial" w:cs="Arial"/>
          <w:b/>
          <w:color w:val="808080"/>
          <w:sz w:val="28"/>
        </w:rPr>
        <w:t>Pressemeldung</w:t>
      </w:r>
    </w:p>
    <w:p w:rsidR="00144EEA" w:rsidRPr="009C7DE5" w:rsidRDefault="00251259" w:rsidP="00251259">
      <w:pPr>
        <w:pStyle w:val="StandardWeb"/>
        <w:tabs>
          <w:tab w:val="left" w:pos="7350"/>
        </w:tabs>
        <w:overflowPunct w:val="0"/>
        <w:spacing w:before="0" w:beforeAutospacing="0" w:after="0" w:afterAutospacing="0" w:line="276" w:lineRule="auto"/>
        <w:textAlignment w:val="baseline"/>
        <w:rPr>
          <w:rFonts w:ascii="Arial" w:hAnsi="Arial" w:cs="Arial"/>
          <w:b/>
          <w:sz w:val="22"/>
          <w:szCs w:val="22"/>
        </w:rPr>
      </w:pPr>
      <w:r w:rsidRPr="009C7DE5">
        <w:rPr>
          <w:rFonts w:ascii="Arial" w:hAnsi="Arial" w:cs="Arial"/>
          <w:b/>
          <w:sz w:val="22"/>
          <w:szCs w:val="22"/>
        </w:rPr>
        <w:tab/>
      </w:r>
    </w:p>
    <w:p w:rsidR="00F3033E" w:rsidRPr="00E6751A" w:rsidRDefault="004F6F94" w:rsidP="00F3033E">
      <w:pPr>
        <w:pStyle w:val="StandardWeb"/>
        <w:overflowPunct w:val="0"/>
        <w:spacing w:before="0" w:beforeAutospacing="0" w:after="0" w:afterAutospacing="0" w:line="276" w:lineRule="auto"/>
        <w:textAlignment w:val="baseline"/>
        <w:rPr>
          <w:rFonts w:ascii="Arial" w:hAnsi="Arial" w:cs="Arial"/>
          <w:b/>
          <w:sz w:val="28"/>
        </w:rPr>
      </w:pPr>
      <w:r>
        <w:rPr>
          <w:rFonts w:ascii="Arial" w:hAnsi="Arial" w:cs="Arial"/>
          <w:b/>
          <w:sz w:val="28"/>
        </w:rPr>
        <w:t>Vorbildliche Personalarbeit macht Lust auf Gastro-Branche</w:t>
      </w:r>
    </w:p>
    <w:p w:rsidR="00F3033E" w:rsidRPr="00E6751A" w:rsidRDefault="0071497A" w:rsidP="00F3033E">
      <w:pPr>
        <w:pStyle w:val="StandardWeb"/>
        <w:overflowPunct w:val="0"/>
        <w:spacing w:before="0" w:beforeAutospacing="0" w:after="0" w:afterAutospacing="0" w:line="276" w:lineRule="auto"/>
        <w:textAlignment w:val="baseline"/>
        <w:rPr>
          <w:rFonts w:ascii="Arial" w:hAnsi="Arial" w:cs="Arial"/>
          <w:b/>
        </w:rPr>
      </w:pPr>
      <w:r>
        <w:rPr>
          <w:rFonts w:ascii="Arial" w:hAnsi="Arial" w:cs="Arial"/>
          <w:b/>
        </w:rPr>
        <w:t>Workshop</w:t>
      </w:r>
      <w:r w:rsidR="00BC519E">
        <w:rPr>
          <w:rFonts w:ascii="Arial" w:hAnsi="Arial" w:cs="Arial"/>
          <w:b/>
        </w:rPr>
        <w:t>-Rundreise</w:t>
      </w:r>
      <w:r w:rsidR="00D144B0">
        <w:rPr>
          <w:rFonts w:ascii="Arial" w:hAnsi="Arial" w:cs="Arial"/>
          <w:b/>
        </w:rPr>
        <w:t xml:space="preserve"> </w:t>
      </w:r>
      <w:r w:rsidR="004F6F94">
        <w:rPr>
          <w:rFonts w:ascii="Arial" w:hAnsi="Arial" w:cs="Arial"/>
          <w:b/>
        </w:rPr>
        <w:t>zu Gast bei Wasems Kloster Engelthal in Ingelheim</w:t>
      </w:r>
    </w:p>
    <w:p w:rsidR="00916A1B" w:rsidRPr="00E6751A" w:rsidRDefault="00916A1B" w:rsidP="00F3033E">
      <w:pPr>
        <w:pStyle w:val="StandardWeb"/>
        <w:overflowPunct w:val="0"/>
        <w:spacing w:before="0" w:beforeAutospacing="0" w:after="0" w:afterAutospacing="0" w:line="276" w:lineRule="auto"/>
        <w:textAlignment w:val="baseline"/>
        <w:rPr>
          <w:rFonts w:ascii="Arial" w:hAnsi="Arial" w:cs="Arial"/>
          <w:b/>
          <w:sz w:val="28"/>
        </w:rPr>
      </w:pPr>
    </w:p>
    <w:p w:rsidR="00F42DAC" w:rsidRDefault="00AF7279" w:rsidP="00F42DAC">
      <w:pPr>
        <w:pStyle w:val="StandardWeb"/>
        <w:numPr>
          <w:ilvl w:val="0"/>
          <w:numId w:val="8"/>
        </w:numPr>
        <w:overflowPunct w:val="0"/>
        <w:spacing w:before="0" w:beforeAutospacing="0" w:after="0" w:afterAutospacing="0" w:line="276" w:lineRule="auto"/>
        <w:jc w:val="both"/>
        <w:textAlignment w:val="baseline"/>
        <w:rPr>
          <w:rFonts w:ascii="Arial" w:hAnsi="Arial" w:cs="Arial"/>
          <w:sz w:val="22"/>
        </w:rPr>
      </w:pPr>
      <w:r>
        <w:rPr>
          <w:rFonts w:ascii="Arial" w:hAnsi="Arial" w:cs="Arial"/>
          <w:sz w:val="22"/>
        </w:rPr>
        <w:t>Geschäftsführer Gerhard Wasem setzt auf Eigenverantwortung der Mitarbeitenden</w:t>
      </w:r>
    </w:p>
    <w:p w:rsidR="00EB48D5" w:rsidRDefault="00AF7279" w:rsidP="002A2893">
      <w:pPr>
        <w:pStyle w:val="StandardWeb"/>
        <w:numPr>
          <w:ilvl w:val="0"/>
          <w:numId w:val="8"/>
        </w:numPr>
        <w:overflowPunct w:val="0"/>
        <w:spacing w:before="0" w:beforeAutospacing="0" w:after="0" w:afterAutospacing="0" w:line="276" w:lineRule="auto"/>
        <w:jc w:val="both"/>
        <w:textAlignment w:val="baseline"/>
        <w:rPr>
          <w:rFonts w:ascii="Arial" w:hAnsi="Arial" w:cs="Arial"/>
          <w:sz w:val="22"/>
        </w:rPr>
      </w:pPr>
      <w:r>
        <w:rPr>
          <w:rFonts w:ascii="Arial" w:hAnsi="Arial" w:cs="Arial"/>
          <w:sz w:val="22"/>
        </w:rPr>
        <w:t>Wachstumsbranche Tourismus ist auf qualifizierte Fachkräfte angewiesen</w:t>
      </w:r>
    </w:p>
    <w:p w:rsidR="00F42DAC" w:rsidRDefault="0071497A" w:rsidP="002A2893">
      <w:pPr>
        <w:pStyle w:val="StandardWeb"/>
        <w:numPr>
          <w:ilvl w:val="0"/>
          <w:numId w:val="8"/>
        </w:numPr>
        <w:overflowPunct w:val="0"/>
        <w:spacing w:before="0" w:beforeAutospacing="0" w:after="0" w:afterAutospacing="0" w:line="276" w:lineRule="auto"/>
        <w:jc w:val="both"/>
        <w:textAlignment w:val="baseline"/>
        <w:rPr>
          <w:rFonts w:ascii="Arial" w:hAnsi="Arial" w:cs="Arial"/>
          <w:sz w:val="22"/>
        </w:rPr>
      </w:pPr>
      <w:r>
        <w:rPr>
          <w:rFonts w:ascii="Arial" w:hAnsi="Arial" w:cs="Arial"/>
          <w:sz w:val="22"/>
        </w:rPr>
        <w:t>U</w:t>
      </w:r>
      <w:r w:rsidR="00BC519E">
        <w:rPr>
          <w:rFonts w:ascii="Arial" w:hAnsi="Arial" w:cs="Arial"/>
          <w:sz w:val="22"/>
        </w:rPr>
        <w:t xml:space="preserve">nternehmensexperte Jürgen Fuchs </w:t>
      </w:r>
      <w:r w:rsidR="00EB48D5">
        <w:rPr>
          <w:rFonts w:ascii="Arial" w:hAnsi="Arial" w:cs="Arial"/>
          <w:sz w:val="22"/>
        </w:rPr>
        <w:t>unternimmt Reise durch die Welt der Emotionen</w:t>
      </w:r>
    </w:p>
    <w:p w:rsidR="00F42DAC" w:rsidRDefault="00F42DAC" w:rsidP="00F42DAC">
      <w:pPr>
        <w:pStyle w:val="StandardWeb"/>
        <w:overflowPunct w:val="0"/>
        <w:spacing w:before="0" w:beforeAutospacing="0" w:after="0" w:afterAutospacing="0" w:line="276" w:lineRule="auto"/>
        <w:ind w:left="1068"/>
        <w:jc w:val="both"/>
        <w:textAlignment w:val="baseline"/>
        <w:rPr>
          <w:rFonts w:ascii="Arial" w:hAnsi="Arial" w:cs="Arial"/>
          <w:sz w:val="22"/>
        </w:rPr>
      </w:pPr>
    </w:p>
    <w:p w:rsidR="002A2893" w:rsidRDefault="002A2893" w:rsidP="008C3C1A">
      <w:pPr>
        <w:pStyle w:val="StandardWeb"/>
        <w:overflowPunct w:val="0"/>
        <w:spacing w:before="0" w:beforeAutospacing="0" w:after="0" w:afterAutospacing="0" w:line="276" w:lineRule="auto"/>
        <w:jc w:val="both"/>
        <w:textAlignment w:val="baseline"/>
        <w:rPr>
          <w:rFonts w:ascii="Arial" w:hAnsi="Arial" w:cs="Arial"/>
          <w:sz w:val="22"/>
        </w:rPr>
      </w:pPr>
    </w:p>
    <w:p w:rsidR="004B32F4" w:rsidRPr="00B82733" w:rsidRDefault="00160C64" w:rsidP="008C3C1A">
      <w:pPr>
        <w:pStyle w:val="StandardWeb"/>
        <w:overflowPunct w:val="0"/>
        <w:spacing w:before="0" w:beforeAutospacing="0" w:after="0" w:afterAutospacing="0" w:line="276" w:lineRule="auto"/>
        <w:jc w:val="both"/>
        <w:textAlignment w:val="baseline"/>
        <w:rPr>
          <w:rFonts w:ascii="Arial" w:hAnsi="Arial" w:cs="Arial"/>
          <w:b/>
          <w:sz w:val="22"/>
        </w:rPr>
      </w:pPr>
      <w:r w:rsidRPr="00E6751A">
        <w:rPr>
          <w:rFonts w:ascii="Arial" w:hAnsi="Arial" w:cs="Arial"/>
          <w:sz w:val="22"/>
        </w:rPr>
        <w:t>Ludwigshafen</w:t>
      </w:r>
      <w:r w:rsidR="006927C0">
        <w:rPr>
          <w:rFonts w:ascii="Arial" w:hAnsi="Arial" w:cs="Arial"/>
          <w:sz w:val="22"/>
        </w:rPr>
        <w:t xml:space="preserve">, </w:t>
      </w:r>
      <w:r w:rsidR="00AF5FD3">
        <w:rPr>
          <w:rFonts w:ascii="Arial" w:hAnsi="Arial" w:cs="Arial"/>
          <w:sz w:val="22"/>
        </w:rPr>
        <w:t>18</w:t>
      </w:r>
      <w:r w:rsidR="00126E43" w:rsidRPr="007E3168">
        <w:rPr>
          <w:rFonts w:ascii="Arial" w:hAnsi="Arial" w:cs="Arial"/>
          <w:sz w:val="22"/>
        </w:rPr>
        <w:t>.</w:t>
      </w:r>
      <w:r w:rsidR="006927C0" w:rsidRPr="007E3168">
        <w:rPr>
          <w:rFonts w:ascii="Arial" w:hAnsi="Arial" w:cs="Arial"/>
          <w:sz w:val="22"/>
        </w:rPr>
        <w:t xml:space="preserve"> Oktober</w:t>
      </w:r>
      <w:r w:rsidR="000E5701" w:rsidRPr="009F1704">
        <w:rPr>
          <w:rFonts w:ascii="Arial" w:hAnsi="Arial" w:cs="Arial"/>
          <w:sz w:val="22"/>
        </w:rPr>
        <w:t xml:space="preserve"> 2018</w:t>
      </w:r>
      <w:r w:rsidR="009627F9" w:rsidRPr="009F1704">
        <w:rPr>
          <w:rFonts w:ascii="Arial" w:hAnsi="Arial" w:cs="Arial"/>
          <w:sz w:val="22"/>
        </w:rPr>
        <w:t xml:space="preserve"> </w:t>
      </w:r>
      <w:r w:rsidR="00F3033E" w:rsidRPr="009F1704">
        <w:rPr>
          <w:rFonts w:ascii="Arial" w:hAnsi="Arial" w:cs="Arial"/>
          <w:sz w:val="22"/>
        </w:rPr>
        <w:t>–</w:t>
      </w:r>
      <w:r w:rsidR="00795F3C" w:rsidRPr="009F1704">
        <w:rPr>
          <w:rFonts w:ascii="Arial" w:hAnsi="Arial" w:cs="Arial"/>
          <w:b/>
          <w:sz w:val="22"/>
        </w:rPr>
        <w:t xml:space="preserve"> </w:t>
      </w:r>
      <w:r w:rsidR="00EB48D5">
        <w:rPr>
          <w:rFonts w:ascii="Arial" w:hAnsi="Arial" w:cs="Arial"/>
          <w:b/>
          <w:sz w:val="22"/>
        </w:rPr>
        <w:t>Im sonnendurchfluteten Oberlichtsaal gab Geschä</w:t>
      </w:r>
      <w:r w:rsidR="009E7B32">
        <w:rPr>
          <w:rFonts w:ascii="Arial" w:hAnsi="Arial" w:cs="Arial"/>
          <w:b/>
          <w:sz w:val="22"/>
        </w:rPr>
        <w:t>ftsführer Gerhard Wasem den rund</w:t>
      </w:r>
      <w:r w:rsidR="00EB48D5">
        <w:rPr>
          <w:rFonts w:ascii="Arial" w:hAnsi="Arial" w:cs="Arial"/>
          <w:b/>
          <w:sz w:val="22"/>
        </w:rPr>
        <w:t xml:space="preserve"> 40 Gästen einen beeindruckenden Einblick in die </w:t>
      </w:r>
      <w:r w:rsidR="00BA40BE">
        <w:rPr>
          <w:rFonts w:ascii="Arial" w:hAnsi="Arial" w:cs="Arial"/>
          <w:b/>
          <w:sz w:val="22"/>
        </w:rPr>
        <w:t>nachhaltige Personalarbeit von</w:t>
      </w:r>
      <w:r w:rsidR="00EB48D5">
        <w:rPr>
          <w:rFonts w:ascii="Arial" w:hAnsi="Arial" w:cs="Arial"/>
          <w:b/>
          <w:sz w:val="22"/>
        </w:rPr>
        <w:t xml:space="preserve"> Wasems Kloster Engelthal.</w:t>
      </w:r>
      <w:r w:rsidR="00E519A0">
        <w:rPr>
          <w:rFonts w:ascii="Arial" w:hAnsi="Arial" w:cs="Arial"/>
          <w:b/>
          <w:sz w:val="22"/>
        </w:rPr>
        <w:t xml:space="preserve"> Zentrale Erfolgszutat ist neben der Ausbildung des Nachwuchses die Einbindung des gesamten Teams in das Betriebsgeschehen. Denn, so Wasem: „Die Mitarbeitenden müssen wissen, wie hoch die Latte hängt.“ </w:t>
      </w:r>
      <w:r w:rsidR="00B95B7D">
        <w:rPr>
          <w:rFonts w:ascii="Arial" w:hAnsi="Arial" w:cs="Arial"/>
          <w:b/>
          <w:sz w:val="22"/>
        </w:rPr>
        <w:t>Die Veranstaltung</w:t>
      </w:r>
      <w:r w:rsidR="00E519A0">
        <w:rPr>
          <w:rFonts w:ascii="Arial" w:hAnsi="Arial" w:cs="Arial"/>
          <w:b/>
          <w:sz w:val="22"/>
        </w:rPr>
        <w:t xml:space="preserve"> in Ingelheim</w:t>
      </w:r>
      <w:r w:rsidR="00A74E7F">
        <w:rPr>
          <w:rFonts w:ascii="Arial" w:hAnsi="Arial" w:cs="Arial"/>
          <w:b/>
          <w:sz w:val="22"/>
        </w:rPr>
        <w:t xml:space="preserve">, </w:t>
      </w:r>
      <w:r w:rsidR="00E519A0">
        <w:rPr>
          <w:rFonts w:ascii="Arial" w:hAnsi="Arial" w:cs="Arial"/>
          <w:b/>
          <w:sz w:val="22"/>
        </w:rPr>
        <w:t>dritte</w:t>
      </w:r>
      <w:r w:rsidR="00795F3C">
        <w:rPr>
          <w:rFonts w:ascii="Arial" w:hAnsi="Arial" w:cs="Arial"/>
          <w:b/>
          <w:sz w:val="22"/>
        </w:rPr>
        <w:t xml:space="preserve"> S</w:t>
      </w:r>
      <w:r w:rsidR="00E519A0">
        <w:rPr>
          <w:rFonts w:ascii="Arial" w:hAnsi="Arial" w:cs="Arial"/>
          <w:b/>
          <w:sz w:val="22"/>
        </w:rPr>
        <w:t>tation der Workshop-Rundreise</w:t>
      </w:r>
      <w:r w:rsidR="00A74E7F">
        <w:rPr>
          <w:rFonts w:ascii="Arial" w:hAnsi="Arial" w:cs="Arial"/>
          <w:b/>
          <w:sz w:val="22"/>
        </w:rPr>
        <w:t xml:space="preserve">, </w:t>
      </w:r>
      <w:r w:rsidR="00795F3C">
        <w:rPr>
          <w:rFonts w:ascii="Arial" w:hAnsi="Arial" w:cs="Arial"/>
          <w:b/>
          <w:sz w:val="22"/>
        </w:rPr>
        <w:t>ist</w:t>
      </w:r>
      <w:r w:rsidR="00F54706" w:rsidRPr="00AA3F37">
        <w:rPr>
          <w:rFonts w:ascii="Arial" w:hAnsi="Arial" w:cs="Arial"/>
          <w:b/>
          <w:sz w:val="22"/>
        </w:rPr>
        <w:t xml:space="preserve"> Teil des Projektes „</w:t>
      </w:r>
      <w:r w:rsidR="00AA3F37">
        <w:rPr>
          <w:rFonts w:ascii="Arial" w:hAnsi="Arial" w:cs="Arial"/>
          <w:b/>
          <w:sz w:val="22"/>
        </w:rPr>
        <w:t>Strategie für die Zukunft</w:t>
      </w:r>
      <w:r w:rsidR="00023517">
        <w:rPr>
          <w:rFonts w:ascii="Arial" w:hAnsi="Arial" w:cs="Arial"/>
          <w:b/>
          <w:sz w:val="22"/>
        </w:rPr>
        <w:t xml:space="preserve">“ </w:t>
      </w:r>
      <w:r w:rsidR="004D7996">
        <w:rPr>
          <w:rFonts w:ascii="Arial" w:hAnsi="Arial" w:cs="Arial"/>
          <w:b/>
          <w:sz w:val="22"/>
        </w:rPr>
        <w:t>des</w:t>
      </w:r>
      <w:r w:rsidR="00D03EDD">
        <w:rPr>
          <w:rFonts w:ascii="Arial" w:hAnsi="Arial" w:cs="Arial"/>
          <w:b/>
          <w:sz w:val="22"/>
        </w:rPr>
        <w:t xml:space="preserve"> </w:t>
      </w:r>
      <w:r w:rsidR="00F54706" w:rsidRPr="00AA3F37">
        <w:rPr>
          <w:rFonts w:ascii="Arial" w:hAnsi="Arial" w:cs="Arial"/>
          <w:b/>
          <w:sz w:val="22"/>
        </w:rPr>
        <w:t>rheinland-pfä</w:t>
      </w:r>
      <w:r w:rsidR="00023517">
        <w:rPr>
          <w:rFonts w:ascii="Arial" w:hAnsi="Arial" w:cs="Arial"/>
          <w:b/>
          <w:sz w:val="22"/>
        </w:rPr>
        <w:t>lzischen</w:t>
      </w:r>
      <w:r w:rsidR="006A7EF6" w:rsidRPr="00AA3F37">
        <w:rPr>
          <w:rFonts w:ascii="Arial" w:hAnsi="Arial" w:cs="Arial"/>
          <w:b/>
          <w:sz w:val="22"/>
        </w:rPr>
        <w:t xml:space="preserve"> Wirtschaftsministerium</w:t>
      </w:r>
      <w:r w:rsidR="004D7996">
        <w:rPr>
          <w:rFonts w:ascii="Arial" w:hAnsi="Arial" w:cs="Arial"/>
          <w:b/>
          <w:sz w:val="22"/>
        </w:rPr>
        <w:t>s</w:t>
      </w:r>
      <w:r w:rsidR="006A7EF6" w:rsidRPr="00AA3F37">
        <w:rPr>
          <w:rFonts w:ascii="Arial" w:hAnsi="Arial" w:cs="Arial"/>
          <w:b/>
          <w:sz w:val="22"/>
        </w:rPr>
        <w:t xml:space="preserve"> und de</w:t>
      </w:r>
      <w:r w:rsidR="004D7996">
        <w:rPr>
          <w:rFonts w:ascii="Arial" w:hAnsi="Arial" w:cs="Arial"/>
          <w:b/>
          <w:sz w:val="22"/>
        </w:rPr>
        <w:t>s</w:t>
      </w:r>
      <w:r w:rsidR="006A7EF6" w:rsidRPr="00AA3F37">
        <w:rPr>
          <w:rFonts w:ascii="Arial" w:hAnsi="Arial" w:cs="Arial"/>
          <w:b/>
          <w:sz w:val="22"/>
        </w:rPr>
        <w:t xml:space="preserve"> Institut</w:t>
      </w:r>
      <w:r w:rsidR="004D7996">
        <w:rPr>
          <w:rFonts w:ascii="Arial" w:hAnsi="Arial" w:cs="Arial"/>
          <w:b/>
          <w:sz w:val="22"/>
        </w:rPr>
        <w:t>s</w:t>
      </w:r>
      <w:r w:rsidR="006A7EF6" w:rsidRPr="00AA3F37">
        <w:rPr>
          <w:rFonts w:ascii="Arial" w:hAnsi="Arial" w:cs="Arial"/>
          <w:b/>
          <w:sz w:val="22"/>
        </w:rPr>
        <w:t xml:space="preserve"> für Beschäftigung und Employability IBE</w:t>
      </w:r>
      <w:r w:rsidR="006A7EF6">
        <w:rPr>
          <w:rFonts w:ascii="Arial" w:hAnsi="Arial" w:cs="Arial"/>
          <w:b/>
          <w:sz w:val="22"/>
        </w:rPr>
        <w:t xml:space="preserve"> der Hochschule Ludwigshafen.</w:t>
      </w:r>
    </w:p>
    <w:p w:rsidR="0090116E" w:rsidRPr="00B82733" w:rsidRDefault="0090116E" w:rsidP="0090116E">
      <w:pPr>
        <w:pStyle w:val="StandardWeb"/>
        <w:overflowPunct w:val="0"/>
        <w:spacing w:before="0" w:beforeAutospacing="0" w:after="0" w:afterAutospacing="0" w:line="276" w:lineRule="auto"/>
        <w:jc w:val="both"/>
        <w:textAlignment w:val="baseline"/>
        <w:rPr>
          <w:rFonts w:ascii="Arial" w:hAnsi="Arial" w:cs="Arial"/>
          <w:b/>
          <w:sz w:val="22"/>
        </w:rPr>
      </w:pPr>
    </w:p>
    <w:p w:rsidR="00613D35" w:rsidRPr="00E674F2" w:rsidRDefault="00C52343" w:rsidP="00264538">
      <w:pPr>
        <w:pStyle w:val="StandardWeb"/>
        <w:overflowPunct w:val="0"/>
        <w:spacing w:before="0" w:beforeAutospacing="0" w:after="0" w:afterAutospacing="0" w:line="276" w:lineRule="auto"/>
        <w:jc w:val="both"/>
        <w:textAlignment w:val="baseline"/>
        <w:rPr>
          <w:rFonts w:ascii="Arial" w:hAnsi="Arial" w:cs="Arial"/>
          <w:sz w:val="22"/>
        </w:rPr>
      </w:pPr>
      <w:r>
        <w:rPr>
          <w:rFonts w:ascii="Arial" w:hAnsi="Arial" w:cs="Arial"/>
          <w:sz w:val="22"/>
        </w:rPr>
        <w:t>Eine wesentliche Säule der Fachkräftesicherung im Ingelheimer Familienunternehmen ist die Ausbildung des Nachwuchses: aktuell sind unter den insgesamt 35 Mitarbeitenden 12 Azubis. Diese Entwicklung kommt jedoch nicht von ungefähr. Ob Bewerbertrainings an Schulen, der Besuch von Messen oder der Einsatz von Mitarbeitenden als Markenbotschafter: die Nachwuchssicherung erfordert konsequente Arbeit. Hinzu kommt eine Atmosphäre der Wertschätzung für die Beschäftigten, die diese in jährlichen</w:t>
      </w:r>
      <w:r w:rsidR="006A0581">
        <w:rPr>
          <w:rFonts w:ascii="Arial" w:hAnsi="Arial" w:cs="Arial"/>
          <w:sz w:val="22"/>
        </w:rPr>
        <w:t xml:space="preserve"> Befragungen immer wieder bestätigen.</w:t>
      </w:r>
      <w:r>
        <w:rPr>
          <w:rFonts w:ascii="Arial" w:hAnsi="Arial" w:cs="Arial"/>
          <w:sz w:val="22"/>
        </w:rPr>
        <w:t xml:space="preserve"> „</w:t>
      </w:r>
      <w:r w:rsidR="00053BA7">
        <w:rPr>
          <w:rFonts w:ascii="Arial" w:hAnsi="Arial" w:cs="Arial"/>
          <w:sz w:val="22"/>
        </w:rPr>
        <w:t>Kompetenz heißt, Entscheidungen treffen zu dürfen“, ist Gerhard Wasem überzeugt. Deshalb sorgen viele einzelne Bausteine dafür, dass die Mitarbeitenden in das Betriebsgeschehen eingebunden</w:t>
      </w:r>
      <w:r>
        <w:rPr>
          <w:rFonts w:ascii="Arial" w:hAnsi="Arial" w:cs="Arial"/>
          <w:sz w:val="22"/>
        </w:rPr>
        <w:t xml:space="preserve"> sind und so weit wie möglich eigenverantwortlich handeln können</w:t>
      </w:r>
      <w:r w:rsidR="00053BA7">
        <w:rPr>
          <w:rFonts w:ascii="Arial" w:hAnsi="Arial" w:cs="Arial"/>
          <w:sz w:val="22"/>
        </w:rPr>
        <w:t>.</w:t>
      </w:r>
      <w:r w:rsidR="00EB48D5">
        <w:rPr>
          <w:rFonts w:ascii="Arial" w:hAnsi="Arial" w:cs="Arial"/>
          <w:sz w:val="22"/>
        </w:rPr>
        <w:t xml:space="preserve"> Da</w:t>
      </w:r>
      <w:r>
        <w:rPr>
          <w:rFonts w:ascii="Arial" w:hAnsi="Arial" w:cs="Arial"/>
          <w:sz w:val="22"/>
        </w:rPr>
        <w:t xml:space="preserve">zu gehört auch der genaue </w:t>
      </w:r>
      <w:r w:rsidR="00EB48D5">
        <w:rPr>
          <w:rFonts w:ascii="Arial" w:hAnsi="Arial" w:cs="Arial"/>
          <w:sz w:val="22"/>
        </w:rPr>
        <w:t>Blick auf</w:t>
      </w:r>
      <w:r>
        <w:rPr>
          <w:rFonts w:ascii="Arial" w:hAnsi="Arial" w:cs="Arial"/>
          <w:sz w:val="22"/>
        </w:rPr>
        <w:t xml:space="preserve"> jeden Einzelnen, um individuelle Potenziale und Kompetenzen nutzen und ausbauen zu können.</w:t>
      </w:r>
      <w:r w:rsidR="006A0581">
        <w:rPr>
          <w:rFonts w:ascii="Arial" w:hAnsi="Arial" w:cs="Arial"/>
          <w:sz w:val="22"/>
        </w:rPr>
        <w:t xml:space="preserve"> </w:t>
      </w:r>
    </w:p>
    <w:p w:rsidR="00F506C9" w:rsidRDefault="00F506C9" w:rsidP="00F506C9">
      <w:pPr>
        <w:pStyle w:val="StandardWeb"/>
        <w:overflowPunct w:val="0"/>
        <w:spacing w:before="0" w:beforeAutospacing="0" w:after="0" w:afterAutospacing="0" w:line="276" w:lineRule="auto"/>
        <w:jc w:val="both"/>
        <w:textAlignment w:val="baseline"/>
        <w:rPr>
          <w:rFonts w:ascii="Arial" w:hAnsi="Arial" w:cs="Arial"/>
          <w:sz w:val="22"/>
        </w:rPr>
      </w:pPr>
    </w:p>
    <w:p w:rsidR="006C1590" w:rsidRPr="006C1590" w:rsidRDefault="00EE6ADB" w:rsidP="00F506C9">
      <w:pPr>
        <w:pStyle w:val="StandardWeb"/>
        <w:overflowPunct w:val="0"/>
        <w:spacing w:before="0" w:beforeAutospacing="0" w:after="0" w:afterAutospacing="0" w:line="276" w:lineRule="auto"/>
        <w:jc w:val="both"/>
        <w:textAlignment w:val="baseline"/>
        <w:rPr>
          <w:rFonts w:ascii="Arial" w:hAnsi="Arial" w:cs="Arial"/>
          <w:b/>
          <w:sz w:val="22"/>
        </w:rPr>
      </w:pPr>
      <w:r>
        <w:rPr>
          <w:rFonts w:ascii="Arial" w:hAnsi="Arial" w:cs="Arial"/>
          <w:b/>
          <w:sz w:val="22"/>
        </w:rPr>
        <w:t>Jobmotor Tourismus</w:t>
      </w:r>
    </w:p>
    <w:p w:rsidR="00EE6ADB" w:rsidRDefault="000A567E" w:rsidP="00795F3C">
      <w:pPr>
        <w:pStyle w:val="StandardWeb"/>
        <w:overflowPunct w:val="0"/>
        <w:spacing w:before="0" w:beforeAutospacing="0" w:after="0" w:afterAutospacing="0" w:line="276" w:lineRule="auto"/>
        <w:jc w:val="both"/>
        <w:textAlignment w:val="baseline"/>
        <w:rPr>
          <w:rFonts w:ascii="Arial" w:hAnsi="Arial" w:cs="Arial"/>
          <w:sz w:val="22"/>
        </w:rPr>
      </w:pPr>
      <w:r>
        <w:rPr>
          <w:rFonts w:ascii="Arial" w:hAnsi="Arial" w:cs="Arial"/>
          <w:sz w:val="22"/>
        </w:rPr>
        <w:t>Der Tourismus hat sich für die Region Rheinhessen in den vergangenen Jahren zu einer echten Erfolgsgeschichte entwickelt</w:t>
      </w:r>
      <w:r w:rsidR="00053BA7">
        <w:rPr>
          <w:rFonts w:ascii="Arial" w:hAnsi="Arial" w:cs="Arial"/>
          <w:sz w:val="22"/>
        </w:rPr>
        <w:t xml:space="preserve">. Das Wachstum im Hotel- und Gaststättengewerbe sorgt für eine hohe Nachfrage nach entsprechenden Fachkräften. Doch genau hier liegt eine zentrale Herausforderung für die Tourismuswirtschaft, wie Dr. Ingrid Vollmer von der IHK </w:t>
      </w:r>
      <w:r w:rsidR="00AF5FD3">
        <w:rPr>
          <w:rFonts w:ascii="Arial" w:hAnsi="Arial" w:cs="Arial"/>
          <w:sz w:val="22"/>
        </w:rPr>
        <w:t xml:space="preserve">für </w:t>
      </w:r>
      <w:r w:rsidR="00053BA7">
        <w:rPr>
          <w:rFonts w:ascii="Arial" w:hAnsi="Arial" w:cs="Arial"/>
          <w:sz w:val="22"/>
        </w:rPr>
        <w:t xml:space="preserve">Rheinhessen in ihrem Vortrag betonte. Viele Ausbildungsplätze in der Branche bleiben unbesetzt, weil sich nicht genügend Bewerber finden. </w:t>
      </w:r>
      <w:r>
        <w:rPr>
          <w:rFonts w:ascii="Arial" w:hAnsi="Arial" w:cs="Arial"/>
          <w:sz w:val="22"/>
        </w:rPr>
        <w:t>Für die Betriebe im Hotel- und Gaststättengewerbe heißt das: die Ärmel hochkrempeln, sich als attraktive Arbeitgeber präsentieren und jungen Mensch</w:t>
      </w:r>
      <w:r w:rsidR="00053BA7">
        <w:rPr>
          <w:rFonts w:ascii="Arial" w:hAnsi="Arial" w:cs="Arial"/>
          <w:sz w:val="22"/>
        </w:rPr>
        <w:t>en damit Lust auf die Branche</w:t>
      </w:r>
      <w:r>
        <w:rPr>
          <w:rFonts w:ascii="Arial" w:hAnsi="Arial" w:cs="Arial"/>
          <w:sz w:val="22"/>
        </w:rPr>
        <w:t xml:space="preserve"> machen. Dazu gehört aus Sicht von Dr. Vollmer auch die Bereitschaft, quer zu denken</w:t>
      </w:r>
      <w:r w:rsidR="009E7B32">
        <w:rPr>
          <w:rFonts w:ascii="Arial" w:hAnsi="Arial" w:cs="Arial"/>
          <w:sz w:val="22"/>
        </w:rPr>
        <w:t>, alternative Modelle zu entwickeln und</w:t>
      </w:r>
      <w:r>
        <w:rPr>
          <w:rFonts w:ascii="Arial" w:hAnsi="Arial" w:cs="Arial"/>
          <w:sz w:val="22"/>
        </w:rPr>
        <w:t xml:space="preserve"> neue Zielgruppen als Mitarbeitende zu erschließen. </w:t>
      </w:r>
    </w:p>
    <w:p w:rsidR="000A567E" w:rsidRDefault="000A567E" w:rsidP="00795F3C">
      <w:pPr>
        <w:pStyle w:val="StandardWeb"/>
        <w:overflowPunct w:val="0"/>
        <w:spacing w:before="0" w:beforeAutospacing="0" w:after="0" w:afterAutospacing="0" w:line="276" w:lineRule="auto"/>
        <w:jc w:val="both"/>
        <w:textAlignment w:val="baseline"/>
        <w:rPr>
          <w:rFonts w:ascii="Arial" w:hAnsi="Arial" w:cs="Arial"/>
          <w:sz w:val="22"/>
        </w:rPr>
      </w:pPr>
    </w:p>
    <w:p w:rsidR="00E519A0" w:rsidRDefault="00E519A0">
      <w:pPr>
        <w:rPr>
          <w:rFonts w:cs="Arial"/>
          <w:b/>
          <w:szCs w:val="24"/>
        </w:rPr>
      </w:pPr>
    </w:p>
    <w:p w:rsidR="00EE6ADB" w:rsidRPr="006C1590" w:rsidRDefault="00EE6ADB" w:rsidP="00EE6ADB">
      <w:pPr>
        <w:pStyle w:val="StandardWeb"/>
        <w:overflowPunct w:val="0"/>
        <w:spacing w:before="0" w:beforeAutospacing="0" w:after="0" w:afterAutospacing="0" w:line="276" w:lineRule="auto"/>
        <w:jc w:val="both"/>
        <w:textAlignment w:val="baseline"/>
        <w:rPr>
          <w:rFonts w:ascii="Arial" w:hAnsi="Arial" w:cs="Arial"/>
          <w:b/>
          <w:sz w:val="22"/>
        </w:rPr>
      </w:pPr>
      <w:r>
        <w:rPr>
          <w:rFonts w:ascii="Arial" w:hAnsi="Arial" w:cs="Arial"/>
          <w:b/>
          <w:sz w:val="22"/>
        </w:rPr>
        <w:t>Die Macht der Emotionen</w:t>
      </w:r>
    </w:p>
    <w:p w:rsidR="00EE6ADB" w:rsidRPr="00EE6ADB" w:rsidRDefault="00EE6ADB" w:rsidP="00EE6ADB">
      <w:pPr>
        <w:pStyle w:val="StandardWeb"/>
        <w:overflowPunct w:val="0"/>
        <w:spacing w:before="0" w:beforeAutospacing="0" w:after="0" w:afterAutospacing="0" w:line="276" w:lineRule="auto"/>
        <w:jc w:val="both"/>
        <w:textAlignment w:val="baseline"/>
        <w:rPr>
          <w:rFonts w:ascii="Arial" w:hAnsi="Arial" w:cs="Arial"/>
          <w:sz w:val="22"/>
        </w:rPr>
      </w:pPr>
      <w:r>
        <w:rPr>
          <w:rFonts w:ascii="Arial" w:hAnsi="Arial" w:cs="Arial"/>
          <w:sz w:val="22"/>
        </w:rPr>
        <w:t xml:space="preserve">Welche Emotionen geben uns Energie? Wie viele Entscheidungen, auch im Arbeitsleben, werden emotional getroffen? Und warum empfindet man Stress, wenn das Großhirn etwas anderes entscheidet als das Herz möchte? Diesen und weiteren Fragen widmete sich Unternehmensexperte Jürgen Fuchs im Workshop „Die Macht der Emotionen“. </w:t>
      </w:r>
      <w:r w:rsidR="000A567E">
        <w:rPr>
          <w:rFonts w:ascii="Arial" w:hAnsi="Arial" w:cs="Arial"/>
          <w:sz w:val="22"/>
        </w:rPr>
        <w:t xml:space="preserve">Anhand vieler anschaulicher Beispiele nahm er </w:t>
      </w:r>
      <w:r>
        <w:rPr>
          <w:rFonts w:ascii="Arial" w:hAnsi="Arial" w:cs="Arial"/>
          <w:sz w:val="22"/>
        </w:rPr>
        <w:t>d</w:t>
      </w:r>
      <w:r w:rsidR="000A567E">
        <w:rPr>
          <w:rFonts w:ascii="Arial" w:hAnsi="Arial" w:cs="Arial"/>
          <w:sz w:val="22"/>
        </w:rPr>
        <w:t xml:space="preserve">ie Teilnehmenden </w:t>
      </w:r>
      <w:r>
        <w:rPr>
          <w:rFonts w:ascii="Arial" w:hAnsi="Arial" w:cs="Arial"/>
          <w:sz w:val="22"/>
        </w:rPr>
        <w:t>mit auf eine Reise durch das menschliche Gehirn</w:t>
      </w:r>
      <w:r w:rsidR="000A567E">
        <w:rPr>
          <w:rFonts w:ascii="Arial" w:hAnsi="Arial" w:cs="Arial"/>
          <w:sz w:val="22"/>
        </w:rPr>
        <w:t xml:space="preserve"> und erläuterte, auf welche Weise Entscheidungen getroffen werden</w:t>
      </w:r>
      <w:r>
        <w:rPr>
          <w:rFonts w:ascii="Arial" w:hAnsi="Arial" w:cs="Arial"/>
          <w:sz w:val="22"/>
        </w:rPr>
        <w:t>. Die abschließende Botschaft des Expe</w:t>
      </w:r>
      <w:r w:rsidR="000A567E">
        <w:rPr>
          <w:rFonts w:ascii="Arial" w:hAnsi="Arial" w:cs="Arial"/>
          <w:sz w:val="22"/>
        </w:rPr>
        <w:t xml:space="preserve">rten </w:t>
      </w:r>
      <w:r>
        <w:rPr>
          <w:rFonts w:ascii="Arial" w:hAnsi="Arial" w:cs="Arial"/>
          <w:sz w:val="22"/>
        </w:rPr>
        <w:t>fällt eindeutig aus: Wenngleich Computer</w:t>
      </w:r>
      <w:r w:rsidR="000A567E">
        <w:rPr>
          <w:rFonts w:ascii="Arial" w:hAnsi="Arial" w:cs="Arial"/>
          <w:sz w:val="22"/>
        </w:rPr>
        <w:t xml:space="preserve"> in der Arbeitswelt</w:t>
      </w:r>
      <w:r>
        <w:rPr>
          <w:rFonts w:ascii="Arial" w:hAnsi="Arial" w:cs="Arial"/>
          <w:sz w:val="22"/>
        </w:rPr>
        <w:t xml:space="preserve"> mehr und mehr Aufgaben übernehmen</w:t>
      </w:r>
      <w:r w:rsidR="00BA40BE">
        <w:rPr>
          <w:rFonts w:ascii="Arial" w:hAnsi="Arial" w:cs="Arial"/>
          <w:sz w:val="22"/>
        </w:rPr>
        <w:t xml:space="preserve"> werden</w:t>
      </w:r>
      <w:r>
        <w:rPr>
          <w:rFonts w:ascii="Arial" w:hAnsi="Arial" w:cs="Arial"/>
          <w:sz w:val="22"/>
        </w:rPr>
        <w:t>, so bleiben Emotionen und die Fähigkeit, andere zu begeistern, auch weiterhin exklusives „Menschen-Werk“.</w:t>
      </w:r>
    </w:p>
    <w:p w:rsidR="00EE6ADB" w:rsidRPr="00EE6ADB" w:rsidRDefault="00EE6ADB" w:rsidP="00795F3C">
      <w:pPr>
        <w:pStyle w:val="StandardWeb"/>
        <w:overflowPunct w:val="0"/>
        <w:spacing w:before="0" w:beforeAutospacing="0" w:after="0" w:afterAutospacing="0" w:line="276" w:lineRule="auto"/>
        <w:jc w:val="both"/>
        <w:textAlignment w:val="baseline"/>
        <w:rPr>
          <w:rFonts w:ascii="Arial" w:hAnsi="Arial" w:cs="Arial"/>
          <w:sz w:val="22"/>
        </w:rPr>
      </w:pPr>
    </w:p>
    <w:p w:rsidR="00795F3C" w:rsidRDefault="00795F3C" w:rsidP="00795F3C">
      <w:pPr>
        <w:pStyle w:val="StandardWeb"/>
        <w:overflowPunct w:val="0"/>
        <w:spacing w:before="0" w:beforeAutospacing="0" w:after="0" w:afterAutospacing="0" w:line="276" w:lineRule="auto"/>
        <w:jc w:val="both"/>
        <w:textAlignment w:val="baseline"/>
        <w:rPr>
          <w:rFonts w:cs="Arial"/>
          <w:b/>
        </w:rPr>
      </w:pPr>
    </w:p>
    <w:p w:rsidR="00807AE9" w:rsidRPr="00795F3C" w:rsidRDefault="006927C0" w:rsidP="00795F3C">
      <w:pPr>
        <w:pStyle w:val="StandardWeb"/>
        <w:overflowPunct w:val="0"/>
        <w:spacing w:before="0" w:beforeAutospacing="0" w:after="0" w:afterAutospacing="0" w:line="276" w:lineRule="auto"/>
        <w:jc w:val="both"/>
        <w:textAlignment w:val="baseline"/>
        <w:rPr>
          <w:rFonts w:ascii="Arial" w:hAnsi="Arial" w:cs="Arial"/>
          <w:sz w:val="22"/>
          <w:szCs w:val="22"/>
        </w:rPr>
      </w:pPr>
      <w:r>
        <w:rPr>
          <w:rFonts w:ascii="Arial" w:hAnsi="Arial" w:cs="Arial"/>
          <w:b/>
          <w:sz w:val="22"/>
          <w:szCs w:val="22"/>
        </w:rPr>
        <w:t>Die letzte</w:t>
      </w:r>
      <w:r w:rsidR="003A617C" w:rsidRPr="00795F3C">
        <w:rPr>
          <w:rFonts w:ascii="Arial" w:hAnsi="Arial" w:cs="Arial"/>
          <w:b/>
          <w:sz w:val="22"/>
          <w:szCs w:val="22"/>
        </w:rPr>
        <w:t xml:space="preserve"> Veranstalt</w:t>
      </w:r>
      <w:r>
        <w:rPr>
          <w:rFonts w:ascii="Arial" w:hAnsi="Arial" w:cs="Arial"/>
          <w:b/>
          <w:sz w:val="22"/>
          <w:szCs w:val="22"/>
        </w:rPr>
        <w:t xml:space="preserve">ung </w:t>
      </w:r>
      <w:r w:rsidR="00BC519E" w:rsidRPr="00795F3C">
        <w:rPr>
          <w:rFonts w:ascii="Arial" w:hAnsi="Arial" w:cs="Arial"/>
          <w:b/>
          <w:sz w:val="22"/>
          <w:szCs w:val="22"/>
        </w:rPr>
        <w:t>der Workshop-Rundreise</w:t>
      </w:r>
    </w:p>
    <w:p w:rsidR="00BB61A7" w:rsidRPr="0043235B" w:rsidRDefault="00BB61A7" w:rsidP="00807AE9">
      <w:pPr>
        <w:overflowPunct w:val="0"/>
        <w:spacing w:line="276" w:lineRule="auto"/>
        <w:jc w:val="both"/>
        <w:textAlignment w:val="baseline"/>
        <w:rPr>
          <w:rFonts w:cs="Arial"/>
        </w:rPr>
      </w:pPr>
    </w:p>
    <w:p w:rsidR="00BB61A7" w:rsidRDefault="00BB61A7" w:rsidP="00B9296E">
      <w:pPr>
        <w:numPr>
          <w:ilvl w:val="0"/>
          <w:numId w:val="4"/>
        </w:numPr>
        <w:spacing w:line="276" w:lineRule="auto"/>
        <w:ind w:left="1068"/>
        <w:jc w:val="both"/>
        <w:rPr>
          <w:bCs/>
        </w:rPr>
      </w:pPr>
      <w:r>
        <w:rPr>
          <w:bCs/>
        </w:rPr>
        <w:t xml:space="preserve">am </w:t>
      </w:r>
      <w:r>
        <w:rPr>
          <w:b/>
          <w:bCs/>
        </w:rPr>
        <w:t>06.11.2018</w:t>
      </w:r>
      <w:r>
        <w:rPr>
          <w:bCs/>
        </w:rPr>
        <w:t xml:space="preserve">, 13 bis 18 Uhr, </w:t>
      </w:r>
      <w:r w:rsidRPr="00BB61A7">
        <w:rPr>
          <w:bCs/>
        </w:rPr>
        <w:t xml:space="preserve">bei </w:t>
      </w:r>
      <w:r>
        <w:rPr>
          <w:bCs/>
        </w:rPr>
        <w:t xml:space="preserve">Kamb Elektrotechnik GmbH, </w:t>
      </w:r>
      <w:r w:rsidRPr="00BB61A7">
        <w:rPr>
          <w:bCs/>
        </w:rPr>
        <w:t>Ludwigshafen</w:t>
      </w:r>
    </w:p>
    <w:p w:rsidR="00BB61A7" w:rsidRDefault="00BB61A7" w:rsidP="00F3033E">
      <w:pPr>
        <w:spacing w:line="276" w:lineRule="auto"/>
        <w:jc w:val="both"/>
      </w:pPr>
    </w:p>
    <w:p w:rsidR="00FE66E5" w:rsidRPr="0048056B" w:rsidRDefault="00F3033E" w:rsidP="00F3033E">
      <w:pPr>
        <w:spacing w:line="276" w:lineRule="auto"/>
        <w:jc w:val="both"/>
      </w:pPr>
      <w:r w:rsidRPr="0048056B">
        <w:t>Nähere Informationen, alle Termine</w:t>
      </w:r>
      <w:r w:rsidR="00D77A23">
        <w:t xml:space="preserve"> </w:t>
      </w:r>
      <w:r w:rsidRPr="0048056B">
        <w:t xml:space="preserve">sowie Anmeldemöglichkeiten sind auf der Projekthomepage </w:t>
      </w:r>
      <w:hyperlink r:id="rId8" w:history="1">
        <w:r w:rsidR="00AC535D" w:rsidRPr="00CE01DB">
          <w:rPr>
            <w:rStyle w:val="Hyperlink"/>
          </w:rPr>
          <w:t>www.lebensphasenorientierte-personalpolitik.de</w:t>
        </w:r>
      </w:hyperlink>
      <w:r w:rsidR="00AC535D">
        <w:t xml:space="preserve"> </w:t>
      </w:r>
      <w:r w:rsidRPr="0048056B">
        <w:t>zu finden.</w:t>
      </w:r>
    </w:p>
    <w:p w:rsidR="008B3ACB" w:rsidRDefault="008B3ACB" w:rsidP="00660FD5">
      <w:pPr>
        <w:rPr>
          <w:color w:val="538135"/>
        </w:rPr>
      </w:pPr>
    </w:p>
    <w:p w:rsidR="00BD4419" w:rsidRDefault="00BD4419" w:rsidP="00660FD5">
      <w:pPr>
        <w:rPr>
          <w:color w:val="538135"/>
        </w:rPr>
      </w:pPr>
    </w:p>
    <w:p w:rsidR="00BD4419" w:rsidRDefault="00BD4419" w:rsidP="00660FD5">
      <w:pPr>
        <w:rPr>
          <w:color w:val="538135"/>
        </w:rPr>
      </w:pPr>
      <w:bookmarkStart w:id="0" w:name="_GoBack"/>
      <w:bookmarkEnd w:id="0"/>
    </w:p>
    <w:p w:rsidR="00BD4419" w:rsidRPr="00BD4419" w:rsidRDefault="00BD4419" w:rsidP="00660FD5">
      <w:pPr>
        <w:rPr>
          <w:b/>
          <w:sz w:val="18"/>
          <w:szCs w:val="18"/>
        </w:rPr>
      </w:pPr>
      <w:r>
        <w:rPr>
          <w:b/>
          <w:sz w:val="18"/>
          <w:szCs w:val="18"/>
        </w:rPr>
        <w:t>Bildvorschau</w:t>
      </w:r>
      <w:r>
        <w:rPr>
          <w:b/>
          <w:sz w:val="18"/>
          <w:szCs w:val="18"/>
        </w:rPr>
        <w:br/>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013"/>
      </w:tblGrid>
      <w:tr w:rsidR="00530201" w:rsidRPr="00D628BE" w:rsidTr="00D73FD4">
        <w:trPr>
          <w:trHeight w:val="3569"/>
        </w:trPr>
        <w:tc>
          <w:tcPr>
            <w:tcW w:w="4644" w:type="dxa"/>
          </w:tcPr>
          <w:p w:rsidR="00530201" w:rsidRDefault="00530201" w:rsidP="000E06CC">
            <w:pPr>
              <w:widowControl w:val="0"/>
              <w:spacing w:line="276" w:lineRule="auto"/>
              <w:rPr>
                <w:rFonts w:ascii="Agfa Rotis Sans Serif" w:hAnsi="Agfa Rotis Sans Serif"/>
                <w:noProof/>
                <w:sz w:val="24"/>
              </w:rPr>
            </w:pPr>
          </w:p>
          <w:p w:rsidR="00530201" w:rsidRDefault="005E2D66" w:rsidP="000E06CC">
            <w:pPr>
              <w:widowControl w:val="0"/>
              <w:spacing w:line="276" w:lineRule="auto"/>
              <w:rPr>
                <w:rFonts w:ascii="Agfa Rotis Sans Serif" w:hAnsi="Agfa Rotis Sans Serif"/>
                <w:noProof/>
                <w:sz w:val="24"/>
              </w:rPr>
            </w:pPr>
            <w:r>
              <w:rPr>
                <w:rFonts w:ascii="Agfa Rotis Sans Serif" w:hAnsi="Agfa Rotis Sans Serif"/>
                <w:noProof/>
                <w:sz w:val="24"/>
              </w:rPr>
              <w:drawing>
                <wp:anchor distT="0" distB="0" distL="114300" distR="114300" simplePos="0" relativeHeight="251661312" behindDoc="0" locked="0" layoutInCell="1" allowOverlap="1">
                  <wp:simplePos x="0" y="0"/>
                  <wp:positionH relativeFrom="column">
                    <wp:posOffset>-4445</wp:posOffset>
                  </wp:positionH>
                  <wp:positionV relativeFrom="paragraph">
                    <wp:posOffset>23495</wp:posOffset>
                  </wp:positionV>
                  <wp:extent cx="2770505" cy="184721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b_IBE_Wasem_web.jpg"/>
                          <pic:cNvPicPr/>
                        </pic:nvPicPr>
                        <pic:blipFill>
                          <a:blip r:embed="rId9">
                            <a:extLst>
                              <a:ext uri="{28A0092B-C50C-407E-A947-70E740481C1C}">
                                <a14:useLocalDpi xmlns:a14="http://schemas.microsoft.com/office/drawing/2010/main" val="0"/>
                              </a:ext>
                            </a:extLst>
                          </a:blip>
                          <a:stretch>
                            <a:fillRect/>
                          </a:stretch>
                        </pic:blipFill>
                        <pic:spPr>
                          <a:xfrm>
                            <a:off x="0" y="0"/>
                            <a:ext cx="2770505" cy="1847215"/>
                          </a:xfrm>
                          <a:prstGeom prst="rect">
                            <a:avLst/>
                          </a:prstGeom>
                        </pic:spPr>
                      </pic:pic>
                    </a:graphicData>
                  </a:graphic>
                  <wp14:sizeRelH relativeFrom="margin">
                    <wp14:pctWidth>0</wp14:pctWidth>
                  </wp14:sizeRelH>
                  <wp14:sizeRelV relativeFrom="margin">
                    <wp14:pctHeight>0</wp14:pctHeight>
                  </wp14:sizeRelV>
                </wp:anchor>
              </w:drawing>
            </w:r>
          </w:p>
          <w:p w:rsidR="00530201" w:rsidRPr="00942A17" w:rsidRDefault="00530201" w:rsidP="000E06CC">
            <w:pPr>
              <w:widowControl w:val="0"/>
              <w:spacing w:line="276" w:lineRule="auto"/>
              <w:rPr>
                <w:rFonts w:ascii="Agfa Rotis Sans Serif" w:hAnsi="Agfa Rotis Sans Serif"/>
                <w:noProof/>
                <w:sz w:val="24"/>
              </w:rPr>
            </w:pPr>
          </w:p>
          <w:p w:rsidR="00530201" w:rsidRPr="00942A17" w:rsidRDefault="00530201" w:rsidP="000E06CC">
            <w:pPr>
              <w:widowControl w:val="0"/>
              <w:spacing w:line="276" w:lineRule="auto"/>
              <w:rPr>
                <w:rFonts w:ascii="Agfa Rotis Sans Serif" w:hAnsi="Agfa Rotis Sans Serif"/>
                <w:noProof/>
                <w:sz w:val="24"/>
              </w:rPr>
            </w:pPr>
          </w:p>
          <w:p w:rsidR="00530201" w:rsidRPr="00942A17" w:rsidRDefault="00530201" w:rsidP="000E06CC">
            <w:pPr>
              <w:widowControl w:val="0"/>
              <w:spacing w:line="276" w:lineRule="auto"/>
              <w:rPr>
                <w:rFonts w:ascii="Agfa Rotis Sans Serif" w:hAnsi="Agfa Rotis Sans Serif"/>
                <w:noProof/>
                <w:sz w:val="24"/>
              </w:rPr>
            </w:pPr>
          </w:p>
          <w:p w:rsidR="00530201" w:rsidRPr="00942A17" w:rsidRDefault="00530201" w:rsidP="000E06CC">
            <w:pPr>
              <w:widowControl w:val="0"/>
              <w:spacing w:line="276" w:lineRule="auto"/>
              <w:rPr>
                <w:rFonts w:ascii="Agfa Rotis Sans Serif" w:hAnsi="Agfa Rotis Sans Serif"/>
                <w:noProof/>
                <w:sz w:val="24"/>
              </w:rPr>
            </w:pPr>
          </w:p>
          <w:p w:rsidR="00530201" w:rsidRPr="00942A17" w:rsidRDefault="00530201" w:rsidP="000E06CC">
            <w:pPr>
              <w:widowControl w:val="0"/>
              <w:spacing w:line="276" w:lineRule="auto"/>
              <w:rPr>
                <w:rFonts w:ascii="Agfa Rotis Sans Serif" w:hAnsi="Agfa Rotis Sans Serif"/>
                <w:noProof/>
                <w:sz w:val="24"/>
              </w:rPr>
            </w:pPr>
          </w:p>
        </w:tc>
        <w:tc>
          <w:tcPr>
            <w:tcW w:w="5013" w:type="dxa"/>
          </w:tcPr>
          <w:p w:rsidR="00530201" w:rsidRPr="00942A17" w:rsidRDefault="00530201" w:rsidP="000E06CC">
            <w:pPr>
              <w:widowControl w:val="0"/>
              <w:spacing w:line="276" w:lineRule="auto"/>
              <w:rPr>
                <w:rFonts w:ascii="Agfa Rotis Sans Serif" w:hAnsi="Agfa Rotis Sans Serif"/>
                <w:noProof/>
                <w:sz w:val="24"/>
              </w:rPr>
            </w:pPr>
          </w:p>
          <w:p w:rsidR="00530201" w:rsidRPr="00942A17" w:rsidRDefault="005E2D66" w:rsidP="000E06CC">
            <w:pPr>
              <w:widowControl w:val="0"/>
              <w:spacing w:line="276" w:lineRule="auto"/>
              <w:rPr>
                <w:rFonts w:ascii="Agfa Rotis Sans Serif" w:hAnsi="Agfa Rotis Sans Serif"/>
                <w:noProof/>
                <w:sz w:val="24"/>
              </w:rPr>
            </w:pPr>
            <w:r>
              <w:rPr>
                <w:rFonts w:ascii="Agfa Rotis Sans Serif" w:hAnsi="Agfa Rotis Sans Serif"/>
                <w:noProof/>
                <w:sz w:val="24"/>
              </w:rPr>
              <w:drawing>
                <wp:anchor distT="0" distB="0" distL="114300" distR="114300" simplePos="0" relativeHeight="251670528" behindDoc="0" locked="0" layoutInCell="1" allowOverlap="1">
                  <wp:simplePos x="0" y="0"/>
                  <wp:positionH relativeFrom="column">
                    <wp:posOffset>37465</wp:posOffset>
                  </wp:positionH>
                  <wp:positionV relativeFrom="paragraph">
                    <wp:posOffset>99060</wp:posOffset>
                  </wp:positionV>
                  <wp:extent cx="2927350" cy="1704072"/>
                  <wp:effectExtent l="0" t="0" r="635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b_IBE_Wasem_Fuchs_web.jpg"/>
                          <pic:cNvPicPr/>
                        </pic:nvPicPr>
                        <pic:blipFill>
                          <a:blip r:embed="rId10">
                            <a:extLst>
                              <a:ext uri="{28A0092B-C50C-407E-A947-70E740481C1C}">
                                <a14:useLocalDpi xmlns:a14="http://schemas.microsoft.com/office/drawing/2010/main" val="0"/>
                              </a:ext>
                            </a:extLst>
                          </a:blip>
                          <a:stretch>
                            <a:fillRect/>
                          </a:stretch>
                        </pic:blipFill>
                        <pic:spPr>
                          <a:xfrm>
                            <a:off x="0" y="0"/>
                            <a:ext cx="2927350" cy="1704072"/>
                          </a:xfrm>
                          <a:prstGeom prst="rect">
                            <a:avLst/>
                          </a:prstGeom>
                        </pic:spPr>
                      </pic:pic>
                    </a:graphicData>
                  </a:graphic>
                  <wp14:sizeRelH relativeFrom="margin">
                    <wp14:pctWidth>0</wp14:pctWidth>
                  </wp14:sizeRelH>
                  <wp14:sizeRelV relativeFrom="margin">
                    <wp14:pctHeight>0</wp14:pctHeight>
                  </wp14:sizeRelV>
                </wp:anchor>
              </w:drawing>
            </w:r>
          </w:p>
          <w:p w:rsidR="00530201" w:rsidRPr="00942A17" w:rsidRDefault="00530201" w:rsidP="000E06CC">
            <w:pPr>
              <w:widowControl w:val="0"/>
              <w:spacing w:line="276" w:lineRule="auto"/>
              <w:rPr>
                <w:rFonts w:ascii="Agfa Rotis Sans Serif" w:hAnsi="Agfa Rotis Sans Serif"/>
                <w:noProof/>
                <w:sz w:val="24"/>
              </w:rPr>
            </w:pPr>
          </w:p>
          <w:p w:rsidR="00530201" w:rsidRPr="00942A17" w:rsidRDefault="00530201" w:rsidP="000E06CC">
            <w:pPr>
              <w:widowControl w:val="0"/>
              <w:spacing w:line="276" w:lineRule="auto"/>
              <w:rPr>
                <w:rFonts w:ascii="Agfa Rotis Sans Serif" w:hAnsi="Agfa Rotis Sans Serif"/>
                <w:noProof/>
                <w:sz w:val="24"/>
              </w:rPr>
            </w:pPr>
          </w:p>
          <w:p w:rsidR="00530201" w:rsidRPr="00942A17" w:rsidRDefault="00530201" w:rsidP="000E06CC">
            <w:pPr>
              <w:widowControl w:val="0"/>
              <w:spacing w:line="276" w:lineRule="auto"/>
              <w:rPr>
                <w:rFonts w:ascii="Agfa Rotis Sans Serif" w:hAnsi="Agfa Rotis Sans Serif"/>
                <w:noProof/>
                <w:sz w:val="24"/>
              </w:rPr>
            </w:pPr>
          </w:p>
          <w:p w:rsidR="00530201" w:rsidRPr="00942A17" w:rsidRDefault="00530201" w:rsidP="000E06CC">
            <w:pPr>
              <w:widowControl w:val="0"/>
              <w:spacing w:line="276" w:lineRule="auto"/>
              <w:rPr>
                <w:rFonts w:ascii="Agfa Rotis Sans Serif" w:hAnsi="Agfa Rotis Sans Serif"/>
                <w:noProof/>
                <w:sz w:val="24"/>
              </w:rPr>
            </w:pPr>
          </w:p>
        </w:tc>
      </w:tr>
      <w:tr w:rsidR="00530201" w:rsidRPr="00245F58" w:rsidTr="00D73FD4">
        <w:trPr>
          <w:trHeight w:val="618"/>
        </w:trPr>
        <w:tc>
          <w:tcPr>
            <w:tcW w:w="4644" w:type="dxa"/>
          </w:tcPr>
          <w:p w:rsidR="00530201" w:rsidRDefault="00530201" w:rsidP="008071E0">
            <w:pPr>
              <w:widowControl w:val="0"/>
              <w:rPr>
                <w:rFonts w:cs="Arial"/>
                <w:sz w:val="18"/>
                <w:szCs w:val="18"/>
              </w:rPr>
            </w:pPr>
            <w:r w:rsidRPr="00126E43">
              <w:rPr>
                <w:rFonts w:cs="Arial"/>
                <w:i/>
                <w:sz w:val="18"/>
                <w:szCs w:val="18"/>
              </w:rPr>
              <w:t>Bildinfo</w:t>
            </w:r>
            <w:r w:rsidRPr="00126E43">
              <w:rPr>
                <w:rFonts w:cs="Arial"/>
                <w:sz w:val="18"/>
                <w:szCs w:val="18"/>
              </w:rPr>
              <w:t xml:space="preserve">: </w:t>
            </w:r>
            <w:r w:rsidR="00BD4419">
              <w:rPr>
                <w:rFonts w:cs="Arial"/>
                <w:sz w:val="18"/>
                <w:szCs w:val="18"/>
              </w:rPr>
              <w:t xml:space="preserve">Gerhard Wasem </w:t>
            </w:r>
            <w:r w:rsidR="00D73FD4">
              <w:rPr>
                <w:rFonts w:cs="Arial"/>
                <w:sz w:val="18"/>
                <w:szCs w:val="18"/>
              </w:rPr>
              <w:t xml:space="preserve">präsentiert </w:t>
            </w:r>
            <w:r w:rsidR="00BD4419">
              <w:rPr>
                <w:rFonts w:cs="Arial"/>
                <w:sz w:val="18"/>
                <w:szCs w:val="18"/>
              </w:rPr>
              <w:t>die erfolgreiche Personalpolitik von Wasems Kloster Engelthal in Ingelheim</w:t>
            </w:r>
          </w:p>
          <w:p w:rsidR="004F6F94" w:rsidRDefault="004F6F94" w:rsidP="008071E0">
            <w:pPr>
              <w:widowControl w:val="0"/>
              <w:rPr>
                <w:rFonts w:cs="Arial"/>
                <w:i/>
                <w:sz w:val="18"/>
                <w:szCs w:val="18"/>
              </w:rPr>
            </w:pPr>
          </w:p>
          <w:p w:rsidR="00530201" w:rsidRPr="00BC519E" w:rsidRDefault="00530201" w:rsidP="008071E0">
            <w:pPr>
              <w:widowControl w:val="0"/>
              <w:rPr>
                <w:rFonts w:cs="Arial"/>
                <w:sz w:val="18"/>
                <w:szCs w:val="18"/>
              </w:rPr>
            </w:pPr>
            <w:r>
              <w:rPr>
                <w:rFonts w:cs="Arial"/>
                <w:i/>
                <w:sz w:val="18"/>
                <w:szCs w:val="18"/>
              </w:rPr>
              <w:t>Bildrechte:</w:t>
            </w:r>
            <w:r w:rsidR="00BC519E">
              <w:rPr>
                <w:rFonts w:cs="Arial"/>
                <w:sz w:val="18"/>
                <w:szCs w:val="18"/>
              </w:rPr>
              <w:t xml:space="preserve"> IBE</w:t>
            </w:r>
          </w:p>
        </w:tc>
        <w:tc>
          <w:tcPr>
            <w:tcW w:w="5013" w:type="dxa"/>
          </w:tcPr>
          <w:p w:rsidR="00530201" w:rsidRPr="00BD4419" w:rsidRDefault="00530201" w:rsidP="00530201">
            <w:pPr>
              <w:widowControl w:val="0"/>
              <w:rPr>
                <w:rFonts w:cs="Arial"/>
                <w:sz w:val="18"/>
                <w:szCs w:val="18"/>
              </w:rPr>
            </w:pPr>
            <w:r>
              <w:rPr>
                <w:rFonts w:cs="Arial"/>
                <w:i/>
                <w:sz w:val="18"/>
                <w:szCs w:val="18"/>
              </w:rPr>
              <w:t>Bildinfo:</w:t>
            </w:r>
            <w:r w:rsidR="00BD4419">
              <w:rPr>
                <w:rFonts w:cs="Arial"/>
                <w:i/>
                <w:sz w:val="18"/>
                <w:szCs w:val="18"/>
              </w:rPr>
              <w:t xml:space="preserve"> </w:t>
            </w:r>
            <w:r w:rsidR="00BD4419">
              <w:rPr>
                <w:rFonts w:cs="Arial"/>
                <w:sz w:val="18"/>
                <w:szCs w:val="18"/>
              </w:rPr>
              <w:t>Unternehmensexperte Jürgen Fuchs spricht über die „Macht der Emotionen“</w:t>
            </w:r>
          </w:p>
          <w:p w:rsidR="009F1704" w:rsidRDefault="009F1704" w:rsidP="00530201">
            <w:pPr>
              <w:widowControl w:val="0"/>
              <w:rPr>
                <w:rFonts w:cs="Arial"/>
                <w:i/>
                <w:sz w:val="18"/>
                <w:szCs w:val="18"/>
              </w:rPr>
            </w:pPr>
          </w:p>
          <w:p w:rsidR="00530201" w:rsidRPr="008B3ACB" w:rsidRDefault="00530201" w:rsidP="00530201">
            <w:pPr>
              <w:widowControl w:val="0"/>
              <w:rPr>
                <w:rFonts w:cs="Arial"/>
                <w:sz w:val="20"/>
                <w:szCs w:val="20"/>
              </w:rPr>
            </w:pPr>
            <w:r w:rsidRPr="00126E43">
              <w:rPr>
                <w:rFonts w:cs="Arial"/>
                <w:i/>
                <w:sz w:val="18"/>
                <w:szCs w:val="18"/>
              </w:rPr>
              <w:t>Bildrechte</w:t>
            </w:r>
            <w:r w:rsidRPr="00126E43">
              <w:rPr>
                <w:rFonts w:cs="Arial"/>
                <w:sz w:val="18"/>
                <w:szCs w:val="18"/>
              </w:rPr>
              <w:t xml:space="preserve">: </w:t>
            </w:r>
            <w:r w:rsidR="00BC519E">
              <w:rPr>
                <w:rFonts w:cs="Arial"/>
                <w:sz w:val="18"/>
                <w:szCs w:val="18"/>
              </w:rPr>
              <w:t>IBE</w:t>
            </w:r>
          </w:p>
        </w:tc>
      </w:tr>
    </w:tbl>
    <w:p w:rsidR="008071E0" w:rsidRDefault="008071E0" w:rsidP="00061D01">
      <w:pPr>
        <w:widowControl w:val="0"/>
        <w:rPr>
          <w:rFonts w:cs="Arial"/>
          <w:sz w:val="20"/>
          <w:szCs w:val="20"/>
        </w:rPr>
      </w:pPr>
    </w:p>
    <w:p w:rsidR="00403F5E" w:rsidRDefault="00403F5E" w:rsidP="00061D01">
      <w:pPr>
        <w:widowControl w:val="0"/>
        <w:rPr>
          <w:rFonts w:cs="Arial"/>
          <w:sz w:val="20"/>
          <w:szCs w:val="20"/>
        </w:rPr>
      </w:pPr>
      <w:r>
        <w:rPr>
          <w:rFonts w:cs="Arial"/>
          <w:sz w:val="20"/>
          <w:szCs w:val="20"/>
        </w:rPr>
        <w:t xml:space="preserve">Druckfähige Bilder finden Sie im Download-Bereich unter </w:t>
      </w:r>
    </w:p>
    <w:p w:rsidR="003F082B" w:rsidRPr="003F082B" w:rsidRDefault="005E2D66" w:rsidP="003F082B">
      <w:pPr>
        <w:rPr>
          <w:rFonts w:ascii="Calibri" w:hAnsi="Calibri"/>
          <w:color w:val="1F497D"/>
          <w:sz w:val="20"/>
          <w:szCs w:val="20"/>
        </w:rPr>
      </w:pPr>
      <w:hyperlink r:id="rId11" w:history="1">
        <w:r w:rsidR="00BC519E" w:rsidRPr="00ED34A5">
          <w:rPr>
            <w:rStyle w:val="Hyperlink"/>
            <w:sz w:val="20"/>
            <w:szCs w:val="20"/>
          </w:rPr>
          <w:t>https://www.accente.d</w:t>
        </w:r>
        <w:r w:rsidR="00ED34A5" w:rsidRPr="00ED34A5">
          <w:rPr>
            <w:rStyle w:val="Hyperlink"/>
            <w:sz w:val="20"/>
            <w:szCs w:val="20"/>
          </w:rPr>
          <w:t>e/downloadbereich/ibe-emotionen</w:t>
        </w:r>
      </w:hyperlink>
      <w:r w:rsidR="00BC519E">
        <w:rPr>
          <w:sz w:val="20"/>
          <w:szCs w:val="20"/>
        </w:rPr>
        <w:t xml:space="preserve"> </w:t>
      </w:r>
    </w:p>
    <w:p w:rsidR="00375E54" w:rsidRDefault="00375E54" w:rsidP="00375E54">
      <w:pPr>
        <w:rPr>
          <w:b/>
        </w:rPr>
      </w:pPr>
    </w:p>
    <w:p w:rsidR="009064E7" w:rsidRDefault="009064E7">
      <w:pPr>
        <w:rPr>
          <w:b/>
        </w:rPr>
      </w:pPr>
    </w:p>
    <w:p w:rsidR="006927C0" w:rsidRDefault="006927C0">
      <w:pPr>
        <w:rPr>
          <w:b/>
        </w:rPr>
      </w:pPr>
      <w:r>
        <w:rPr>
          <w:b/>
        </w:rPr>
        <w:br w:type="page"/>
      </w:r>
    </w:p>
    <w:p w:rsidR="00226CA6" w:rsidRDefault="00226CA6" w:rsidP="00375E54">
      <w:pPr>
        <w:rPr>
          <w:b/>
        </w:rPr>
      </w:pPr>
      <w:r>
        <w:rPr>
          <w:b/>
        </w:rPr>
        <w:lastRenderedPageBreak/>
        <w:t xml:space="preserve">Hintergrundinformation: </w:t>
      </w:r>
      <w:r w:rsidRPr="006C60F9">
        <w:rPr>
          <w:b/>
        </w:rPr>
        <w:t>Das Projekt</w:t>
      </w:r>
    </w:p>
    <w:p w:rsidR="00226CA6" w:rsidRPr="00BB61A7" w:rsidRDefault="00226CA6" w:rsidP="00226CA6">
      <w:pPr>
        <w:spacing w:line="276" w:lineRule="auto"/>
        <w:jc w:val="both"/>
      </w:pPr>
      <w:r w:rsidRPr="0009277B">
        <w:t xml:space="preserve">Das Projekt „Strategie für die Zukunft – Lebensphasenorientierte Personalpolitik“ (LOP) ist Teil der </w:t>
      </w:r>
      <w:r w:rsidR="004D7996">
        <w:t>Fachkräftestrategie für Rheinland-Pfalz 2018-2021</w:t>
      </w:r>
      <w:r w:rsidRPr="0009277B">
        <w:t xml:space="preserve">. Das Projekt hat zum Ziel, Unternehmen vor dem Hintergrund verschiedener gesellschaftlicher Mega-Trends (demografischer Wandel, Digitalisierung etc.) dabei zu unterstützen, ausreichend qualifiziertes Personal werben und binden zu können. LOP leistet von Beginn an einen wichtigen Beitrag zur Zukunftssicherung </w:t>
      </w:r>
      <w:r w:rsidRPr="00D03EDD">
        <w:t xml:space="preserve">des rheinland-pfälzischen Mittelstandes. </w:t>
      </w:r>
      <w:r w:rsidR="00BB61A7" w:rsidRPr="00D03EDD">
        <w:t>Nach dem Motto "aus der Region für die Region" sowie "aus der Praxis für die Praxis" werden die Aktivitäten und Lösungsansätze zur Fachkräftesicherung mittels verschiedener Veranstaltungsformate auf die regionale Ebene gebracht und einer breiten Öffentlichkeit bekannt gemacht.</w:t>
      </w:r>
    </w:p>
    <w:p w:rsidR="00226CA6" w:rsidRDefault="00226CA6" w:rsidP="007E1426">
      <w:pPr>
        <w:rPr>
          <w:rFonts w:cs="Arial"/>
          <w:b/>
        </w:rPr>
      </w:pPr>
    </w:p>
    <w:p w:rsidR="003050AE" w:rsidRDefault="003050AE" w:rsidP="00226CA6">
      <w:pPr>
        <w:rPr>
          <w:rFonts w:cs="Arial"/>
          <w:b/>
          <w:sz w:val="20"/>
          <w:szCs w:val="20"/>
        </w:rPr>
      </w:pPr>
    </w:p>
    <w:p w:rsidR="00226CA6" w:rsidRPr="00226CA6" w:rsidRDefault="00226CA6" w:rsidP="00226CA6">
      <w:pPr>
        <w:rPr>
          <w:rFonts w:cs="Arial"/>
          <w:b/>
          <w:sz w:val="20"/>
          <w:szCs w:val="20"/>
        </w:rPr>
      </w:pPr>
      <w:r w:rsidRPr="00226CA6">
        <w:rPr>
          <w:rFonts w:cs="Arial"/>
          <w:b/>
          <w:sz w:val="20"/>
          <w:szCs w:val="20"/>
        </w:rPr>
        <w:t>Editors Notes</w:t>
      </w:r>
    </w:p>
    <w:p w:rsidR="00226CA6" w:rsidRPr="00226CA6" w:rsidRDefault="00226CA6" w:rsidP="00226CA6">
      <w:pPr>
        <w:spacing w:line="276" w:lineRule="auto"/>
        <w:jc w:val="both"/>
        <w:rPr>
          <w:rFonts w:cs="Arial"/>
          <w:sz w:val="20"/>
          <w:szCs w:val="20"/>
        </w:rPr>
      </w:pPr>
      <w:r w:rsidRPr="00226CA6">
        <w:rPr>
          <w:rFonts w:cs="Arial"/>
          <w:sz w:val="20"/>
          <w:szCs w:val="20"/>
        </w:rPr>
        <w:t xml:space="preserve">Das </w:t>
      </w:r>
      <w:hyperlink r:id="rId12" w:history="1">
        <w:r w:rsidRPr="002A1D07">
          <w:rPr>
            <w:rStyle w:val="Hyperlink"/>
            <w:rFonts w:cs="Arial"/>
            <w:sz w:val="20"/>
            <w:szCs w:val="20"/>
          </w:rPr>
          <w:t>Institut für Beschäftigung und Employability IBE</w:t>
        </w:r>
      </w:hyperlink>
      <w:r w:rsidRPr="00226CA6">
        <w:rPr>
          <w:rFonts w:cs="Arial"/>
          <w:sz w:val="20"/>
          <w:szCs w:val="20"/>
        </w:rPr>
        <w:t xml:space="preserve"> unter Leitung von Prof. Dr. Jutta Rump (Geschäftsführerin) erforscht personalwirtschaftliche Fragestellungen. Die Schwerpunkte liegen unter anderem in den Bereichen Beschäftigung und Beschäftigungsfähigkeit ("Employability"), demografischer Wandel und Vereinbarkeit von Beruf und Familie. Das IBE berät Unternehmen und Institutionen in arbeitsmarktpolitischen, personalwirtschaftlichen und sonstigen beschäftigungsrelevanten Fragen. Über alle Projektphasen hinweg zeichnet das IBE seit 2009 mit der Unterstützung von Multiplikatoren verantwortlich für die konzeptionelle Entwicklung und Umsetzung der Thematik „Lebensphasenorientierte Personalpolitik“. </w:t>
      </w:r>
    </w:p>
    <w:p w:rsidR="00226CA6" w:rsidRPr="00226CA6" w:rsidRDefault="00226CA6" w:rsidP="00226CA6">
      <w:pPr>
        <w:spacing w:line="276" w:lineRule="auto"/>
        <w:jc w:val="both"/>
        <w:rPr>
          <w:rFonts w:cs="Arial"/>
          <w:sz w:val="20"/>
          <w:szCs w:val="20"/>
        </w:rPr>
      </w:pPr>
    </w:p>
    <w:p w:rsidR="00397E3D" w:rsidRPr="00397E3D" w:rsidRDefault="00397E3D" w:rsidP="00397E3D">
      <w:pPr>
        <w:spacing w:line="276" w:lineRule="auto"/>
        <w:jc w:val="both"/>
        <w:rPr>
          <w:rFonts w:cs="Arial"/>
          <w:sz w:val="20"/>
          <w:szCs w:val="20"/>
        </w:rPr>
      </w:pPr>
      <w:r w:rsidRPr="00397E3D">
        <w:rPr>
          <w:rFonts w:cs="Arial"/>
          <w:sz w:val="20"/>
          <w:szCs w:val="20"/>
        </w:rPr>
        <w:t>Das Ministerium für Wirtschaft, Verkehr, Landwirtschaft und Weinbau Rheinland-Pfalz (</w:t>
      </w:r>
      <w:hyperlink r:id="rId13" w:history="1">
        <w:r w:rsidRPr="00397E3D">
          <w:rPr>
            <w:rStyle w:val="Hyperlink"/>
            <w:rFonts w:cs="Arial"/>
            <w:sz w:val="20"/>
            <w:szCs w:val="20"/>
          </w:rPr>
          <w:t>MWVLW</w:t>
        </w:r>
      </w:hyperlink>
      <w:r w:rsidRPr="00397E3D">
        <w:rPr>
          <w:rFonts w:cs="Arial"/>
          <w:sz w:val="20"/>
          <w:szCs w:val="20"/>
        </w:rPr>
        <w:t xml:space="preserve">) hat das Projekt „Strategie für die Zukunft – Lebensphasenorientierte Personalpolitik“ ins Leben gerufen und fördert es. Nach dem erfolgreichen Abschluss eines Modellprojektes  sowie dem Ausbau der Vernetzung rheinland-pfälzischer Betriebe und der Vertiefung der Branchenspezifik  </w:t>
      </w:r>
      <w:r w:rsidR="005D47B8">
        <w:rPr>
          <w:rFonts w:cs="Arial"/>
          <w:sz w:val="20"/>
          <w:szCs w:val="20"/>
        </w:rPr>
        <w:t>lagen</w:t>
      </w:r>
      <w:r w:rsidR="00674FB6">
        <w:rPr>
          <w:rFonts w:cs="Arial"/>
          <w:sz w:val="20"/>
          <w:szCs w:val="20"/>
        </w:rPr>
        <w:t xml:space="preserve"> Schwerpunkte auf </w:t>
      </w:r>
      <w:r w:rsidRPr="00397E3D">
        <w:rPr>
          <w:rFonts w:cs="Arial"/>
          <w:sz w:val="20"/>
          <w:szCs w:val="20"/>
        </w:rPr>
        <w:t>d</w:t>
      </w:r>
      <w:r w:rsidR="005D47B8">
        <w:rPr>
          <w:rFonts w:cs="Arial"/>
          <w:sz w:val="20"/>
          <w:szCs w:val="20"/>
        </w:rPr>
        <w:t>er</w:t>
      </w:r>
      <w:r w:rsidRPr="00397E3D">
        <w:rPr>
          <w:rFonts w:cs="Arial"/>
          <w:sz w:val="20"/>
          <w:szCs w:val="20"/>
        </w:rPr>
        <w:t xml:space="preserve"> Bildung von starken Arbeitgebermarken der rheinland-pfälzischen Unternehmen</w:t>
      </w:r>
      <w:r w:rsidR="00674FB6">
        <w:rPr>
          <w:rFonts w:cs="Arial"/>
          <w:sz w:val="20"/>
          <w:szCs w:val="20"/>
        </w:rPr>
        <w:t>, de</w:t>
      </w:r>
      <w:r w:rsidR="005D47B8">
        <w:rPr>
          <w:rFonts w:cs="Arial"/>
          <w:sz w:val="20"/>
          <w:szCs w:val="20"/>
        </w:rPr>
        <w:t>m</w:t>
      </w:r>
      <w:r w:rsidRPr="00397E3D">
        <w:rPr>
          <w:rFonts w:cs="Arial"/>
          <w:sz w:val="20"/>
          <w:szCs w:val="20"/>
        </w:rPr>
        <w:t xml:space="preserve"> Schulterschluss mit kommunalen Akteuren zur Stärkung der Regionen </w:t>
      </w:r>
      <w:r w:rsidR="00674FB6">
        <w:rPr>
          <w:rFonts w:cs="Arial"/>
          <w:sz w:val="20"/>
          <w:szCs w:val="20"/>
        </w:rPr>
        <w:t>sowie d</w:t>
      </w:r>
      <w:r w:rsidR="005D47B8">
        <w:rPr>
          <w:rFonts w:cs="Arial"/>
          <w:sz w:val="20"/>
          <w:szCs w:val="20"/>
        </w:rPr>
        <w:t>er</w:t>
      </w:r>
      <w:r w:rsidR="00674FB6">
        <w:rPr>
          <w:rFonts w:cs="Arial"/>
          <w:sz w:val="20"/>
          <w:szCs w:val="20"/>
        </w:rPr>
        <w:t xml:space="preserve"> </w:t>
      </w:r>
      <w:r w:rsidRPr="00D03EDD">
        <w:rPr>
          <w:rFonts w:cs="Arial"/>
          <w:sz w:val="20"/>
          <w:szCs w:val="20"/>
        </w:rPr>
        <w:t>„Werteorientierte</w:t>
      </w:r>
      <w:r w:rsidR="005D47B8" w:rsidRPr="00D03EDD">
        <w:rPr>
          <w:rFonts w:cs="Arial"/>
          <w:sz w:val="20"/>
          <w:szCs w:val="20"/>
        </w:rPr>
        <w:t>n</w:t>
      </w:r>
      <w:r w:rsidRPr="00D03EDD">
        <w:rPr>
          <w:rFonts w:cs="Arial"/>
          <w:sz w:val="20"/>
          <w:szCs w:val="20"/>
        </w:rPr>
        <w:t xml:space="preserve"> Gestaltung einer Lebensphasenorientierten Personalpolitik“. </w:t>
      </w:r>
    </w:p>
    <w:p w:rsidR="009C0B2E" w:rsidRDefault="009C0B2E" w:rsidP="00995035">
      <w:pPr>
        <w:spacing w:line="276" w:lineRule="auto"/>
        <w:jc w:val="both"/>
        <w:rPr>
          <w:rFonts w:cs="Arial"/>
          <w:b/>
        </w:rPr>
      </w:pPr>
    </w:p>
    <w:p w:rsidR="00144EEA" w:rsidRPr="00F10579" w:rsidRDefault="00144EEA" w:rsidP="00995035">
      <w:pPr>
        <w:spacing w:line="276" w:lineRule="auto"/>
        <w:jc w:val="both"/>
        <w:rPr>
          <w:rFonts w:cs="Arial"/>
        </w:rPr>
      </w:pPr>
      <w:r w:rsidRPr="00F10579">
        <w:rPr>
          <w:rFonts w:cs="Arial"/>
          <w:b/>
        </w:rPr>
        <w:t>Pressekontakt</w:t>
      </w:r>
      <w:r w:rsidR="00995035" w:rsidRPr="00F10579">
        <w:rPr>
          <w:rFonts w:cs="Arial"/>
        </w:rPr>
        <w:t>:</w:t>
      </w:r>
    </w:p>
    <w:p w:rsidR="00995035" w:rsidRDefault="00995035" w:rsidP="00995035">
      <w:pPr>
        <w:spacing w:line="276" w:lineRule="auto"/>
        <w:jc w:val="both"/>
        <w:rPr>
          <w:rFonts w:cs="Arial"/>
        </w:rPr>
      </w:pPr>
    </w:p>
    <w:tbl>
      <w:tblPr>
        <w:tblW w:w="0" w:type="auto"/>
        <w:tblLook w:val="04A0" w:firstRow="1" w:lastRow="0" w:firstColumn="1" w:lastColumn="0" w:noHBand="0" w:noVBand="1"/>
      </w:tblPr>
      <w:tblGrid>
        <w:gridCol w:w="4606"/>
        <w:gridCol w:w="4606"/>
      </w:tblGrid>
      <w:tr w:rsidR="00995035" w:rsidTr="00AB430B">
        <w:tc>
          <w:tcPr>
            <w:tcW w:w="4606" w:type="dxa"/>
            <w:shd w:val="clear" w:color="auto" w:fill="auto"/>
          </w:tcPr>
          <w:p w:rsidR="00995035" w:rsidRPr="00AB430B" w:rsidRDefault="00995035" w:rsidP="00995035">
            <w:pPr>
              <w:rPr>
                <w:rFonts w:cs="Arial"/>
              </w:rPr>
            </w:pPr>
            <w:r w:rsidRPr="00AB430B">
              <w:rPr>
                <w:rFonts w:cs="Arial"/>
              </w:rPr>
              <w:t>Institut:</w:t>
            </w:r>
          </w:p>
          <w:p w:rsidR="00995035" w:rsidRPr="00AB430B" w:rsidRDefault="00995035" w:rsidP="00995035">
            <w:pPr>
              <w:rPr>
                <w:rFonts w:cs="Arial"/>
                <w:b/>
              </w:rPr>
            </w:pPr>
            <w:r w:rsidRPr="00AB430B">
              <w:rPr>
                <w:rFonts w:cs="Arial"/>
                <w:b/>
              </w:rPr>
              <w:t>Prof. Dr. Jutta Rump</w:t>
            </w:r>
          </w:p>
          <w:p w:rsidR="00995035" w:rsidRPr="00AB430B" w:rsidRDefault="00995035" w:rsidP="00995035">
            <w:pPr>
              <w:rPr>
                <w:rFonts w:cs="Arial"/>
              </w:rPr>
            </w:pPr>
            <w:r w:rsidRPr="00AB430B">
              <w:rPr>
                <w:rFonts w:cs="Arial"/>
              </w:rPr>
              <w:t>Institut für Beschäftigung und Employability</w:t>
            </w:r>
          </w:p>
          <w:p w:rsidR="00995035" w:rsidRPr="00AB430B" w:rsidRDefault="00995035" w:rsidP="00995035">
            <w:pPr>
              <w:rPr>
                <w:rFonts w:cs="Arial"/>
              </w:rPr>
            </w:pPr>
            <w:r w:rsidRPr="00AB430B">
              <w:rPr>
                <w:rFonts w:cs="Arial"/>
              </w:rPr>
              <w:t>Ernst-Boehe-Str. 4</w:t>
            </w:r>
          </w:p>
          <w:p w:rsidR="00995035" w:rsidRPr="00AB430B" w:rsidRDefault="00995035" w:rsidP="00995035">
            <w:pPr>
              <w:rPr>
                <w:rFonts w:cs="Arial"/>
              </w:rPr>
            </w:pPr>
            <w:r w:rsidRPr="00AB430B">
              <w:rPr>
                <w:rFonts w:cs="Arial"/>
              </w:rPr>
              <w:t>67094 Ludwigshafen</w:t>
            </w:r>
          </w:p>
          <w:p w:rsidR="00995035" w:rsidRPr="00AB430B" w:rsidRDefault="00995035" w:rsidP="00995035">
            <w:pPr>
              <w:rPr>
                <w:rFonts w:cs="Arial"/>
              </w:rPr>
            </w:pPr>
            <w:r w:rsidRPr="00AB430B">
              <w:rPr>
                <w:rFonts w:cs="Arial"/>
              </w:rPr>
              <w:t>Tel.:  0621/5203-238</w:t>
            </w:r>
          </w:p>
          <w:p w:rsidR="00995035" w:rsidRPr="00AB430B" w:rsidRDefault="00995035" w:rsidP="00995035">
            <w:pPr>
              <w:rPr>
                <w:rFonts w:cs="Arial"/>
              </w:rPr>
            </w:pPr>
            <w:r w:rsidRPr="00AB430B">
              <w:rPr>
                <w:rFonts w:cs="Arial"/>
              </w:rPr>
              <w:t>jutta.rump@ibe-ludwigshafen.de</w:t>
            </w:r>
          </w:p>
          <w:p w:rsidR="00995035" w:rsidRPr="00AB430B" w:rsidRDefault="005E2D66" w:rsidP="00995035">
            <w:pPr>
              <w:rPr>
                <w:rFonts w:cs="Arial"/>
              </w:rPr>
            </w:pPr>
            <w:hyperlink r:id="rId14" w:history="1">
              <w:r w:rsidR="00E536AF" w:rsidRPr="00A90111">
                <w:rPr>
                  <w:rStyle w:val="Hyperlink"/>
                  <w:rFonts w:cs="Arial"/>
                </w:rPr>
                <w:t>www.ibe-ludwigshafen.de</w:t>
              </w:r>
            </w:hyperlink>
            <w:r w:rsidR="00E536AF">
              <w:rPr>
                <w:rFonts w:cs="Arial"/>
              </w:rPr>
              <w:t xml:space="preserve"> </w:t>
            </w:r>
          </w:p>
        </w:tc>
        <w:tc>
          <w:tcPr>
            <w:tcW w:w="4606" w:type="dxa"/>
            <w:shd w:val="clear" w:color="auto" w:fill="auto"/>
          </w:tcPr>
          <w:p w:rsidR="00995035" w:rsidRPr="00BC0F93" w:rsidRDefault="00995035" w:rsidP="00995035">
            <w:pPr>
              <w:rPr>
                <w:rFonts w:cs="Arial"/>
                <w:lang w:val="en-US"/>
              </w:rPr>
            </w:pPr>
            <w:r w:rsidRPr="00BC0F93">
              <w:rPr>
                <w:rFonts w:cs="Arial"/>
                <w:lang w:val="en-US"/>
              </w:rPr>
              <w:t>Agentur:</w:t>
            </w:r>
          </w:p>
          <w:p w:rsidR="00995035" w:rsidRPr="00BC0F93" w:rsidRDefault="00E674F2" w:rsidP="00995035">
            <w:pPr>
              <w:rPr>
                <w:rFonts w:cs="Arial"/>
                <w:b/>
                <w:lang w:val="en-US"/>
              </w:rPr>
            </w:pPr>
            <w:r w:rsidRPr="00BC0F93">
              <w:rPr>
                <w:rFonts w:cs="Arial"/>
                <w:b/>
                <w:lang w:val="en-US"/>
              </w:rPr>
              <w:t>Dr. Martina Neunecker</w:t>
            </w:r>
          </w:p>
          <w:p w:rsidR="00995035" w:rsidRPr="00BC0F93" w:rsidRDefault="00942A17" w:rsidP="00995035">
            <w:pPr>
              <w:rPr>
                <w:rFonts w:cs="Arial"/>
                <w:lang w:val="en-US"/>
              </w:rPr>
            </w:pPr>
            <w:r w:rsidRPr="00BC0F93">
              <w:rPr>
                <w:rFonts w:cs="Arial"/>
                <w:lang w:val="en-US"/>
              </w:rPr>
              <w:t>Accente Communication</w:t>
            </w:r>
            <w:r w:rsidR="00995035" w:rsidRPr="00BC0F93">
              <w:rPr>
                <w:rFonts w:cs="Arial"/>
                <w:lang w:val="en-US"/>
              </w:rPr>
              <w:t xml:space="preserve"> GmbH</w:t>
            </w:r>
          </w:p>
          <w:p w:rsidR="00995035" w:rsidRPr="00AB430B" w:rsidRDefault="00942A17" w:rsidP="00995035">
            <w:pPr>
              <w:rPr>
                <w:rFonts w:cs="Arial"/>
              </w:rPr>
            </w:pPr>
            <w:r>
              <w:rPr>
                <w:rFonts w:cs="Arial"/>
              </w:rPr>
              <w:t>Hergenhahnstr. 7</w:t>
            </w:r>
          </w:p>
          <w:p w:rsidR="00995035" w:rsidRPr="00AB430B" w:rsidRDefault="00942A17" w:rsidP="00995035">
            <w:pPr>
              <w:rPr>
                <w:rFonts w:cs="Arial"/>
              </w:rPr>
            </w:pPr>
            <w:r>
              <w:rPr>
                <w:rFonts w:cs="Arial"/>
              </w:rPr>
              <w:t>65193</w:t>
            </w:r>
            <w:r w:rsidR="00995035" w:rsidRPr="00AB430B">
              <w:rPr>
                <w:rFonts w:cs="Arial"/>
              </w:rPr>
              <w:t xml:space="preserve"> Wiesbaden</w:t>
            </w:r>
          </w:p>
          <w:p w:rsidR="00995035" w:rsidRPr="00AB430B" w:rsidRDefault="00E674F2" w:rsidP="00995035">
            <w:pPr>
              <w:rPr>
                <w:rFonts w:cs="Arial"/>
              </w:rPr>
            </w:pPr>
            <w:r>
              <w:rPr>
                <w:rFonts w:cs="Arial"/>
              </w:rPr>
              <w:t>Tel.:  0611/ 40 80 619</w:t>
            </w:r>
          </w:p>
          <w:p w:rsidR="00995035" w:rsidRPr="00AB430B" w:rsidRDefault="00E674F2" w:rsidP="00995035">
            <w:pPr>
              <w:rPr>
                <w:rFonts w:cs="Arial"/>
              </w:rPr>
            </w:pPr>
            <w:r>
              <w:rPr>
                <w:rFonts w:cs="Arial"/>
              </w:rPr>
              <w:t>martina.neunecker</w:t>
            </w:r>
            <w:r w:rsidR="00995035" w:rsidRPr="00AB430B">
              <w:rPr>
                <w:rFonts w:cs="Arial"/>
              </w:rPr>
              <w:t>@accente.de</w:t>
            </w:r>
          </w:p>
          <w:p w:rsidR="00995035" w:rsidRPr="00AB430B" w:rsidRDefault="005E2D66" w:rsidP="00995035">
            <w:pPr>
              <w:rPr>
                <w:rFonts w:cs="Arial"/>
              </w:rPr>
            </w:pPr>
            <w:hyperlink r:id="rId15" w:history="1">
              <w:r w:rsidR="00BC5B00" w:rsidRPr="00AB430B">
                <w:rPr>
                  <w:rStyle w:val="Hyperlink"/>
                  <w:rFonts w:cs="Arial"/>
                </w:rPr>
                <w:t>www.accente.de</w:t>
              </w:r>
            </w:hyperlink>
          </w:p>
        </w:tc>
      </w:tr>
    </w:tbl>
    <w:p w:rsidR="00127CB1" w:rsidRPr="00181B8A" w:rsidRDefault="00127CB1" w:rsidP="00181B8A">
      <w:pPr>
        <w:rPr>
          <w:rFonts w:cs="Arial"/>
        </w:rPr>
      </w:pPr>
    </w:p>
    <w:sectPr w:rsidR="00127CB1" w:rsidRPr="00181B8A">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37A" w:rsidRDefault="006C137A">
      <w:r>
        <w:separator/>
      </w:r>
    </w:p>
  </w:endnote>
  <w:endnote w:type="continuationSeparator" w:id="0">
    <w:p w:rsidR="006C137A" w:rsidRDefault="006C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fa Rotis Sans Serif">
    <w:altName w:val="Courier New"/>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EF6" w:rsidRPr="00EE3583" w:rsidRDefault="006A7EF6" w:rsidP="00F90BF0">
    <w:pPr>
      <w:pStyle w:val="Fuzeile"/>
      <w:jc w:val="right"/>
      <w:rPr>
        <w:sz w:val="18"/>
        <w:szCs w:val="18"/>
      </w:rPr>
    </w:pPr>
    <w:r>
      <w:rPr>
        <w:sz w:val="18"/>
        <w:szCs w:val="18"/>
      </w:rPr>
      <w:tab/>
    </w:r>
    <w:r w:rsidRPr="00EE3583">
      <w:rPr>
        <w:sz w:val="18"/>
        <w:szCs w:val="18"/>
      </w:rPr>
      <w:t xml:space="preserve">Seite </w:t>
    </w:r>
    <w:r w:rsidRPr="00EE3583">
      <w:rPr>
        <w:rStyle w:val="Seitenzahl"/>
        <w:sz w:val="18"/>
        <w:szCs w:val="18"/>
      </w:rPr>
      <w:fldChar w:fldCharType="begin"/>
    </w:r>
    <w:r w:rsidRPr="00EE3583">
      <w:rPr>
        <w:rStyle w:val="Seitenzahl"/>
        <w:sz w:val="18"/>
        <w:szCs w:val="18"/>
      </w:rPr>
      <w:instrText xml:space="preserve"> </w:instrText>
    </w:r>
    <w:r>
      <w:rPr>
        <w:rStyle w:val="Seitenzahl"/>
        <w:sz w:val="18"/>
        <w:szCs w:val="18"/>
      </w:rPr>
      <w:instrText>PAGE</w:instrText>
    </w:r>
    <w:r w:rsidRPr="00EE3583">
      <w:rPr>
        <w:rStyle w:val="Seitenzahl"/>
        <w:sz w:val="18"/>
        <w:szCs w:val="18"/>
      </w:rPr>
      <w:instrText xml:space="preserve"> </w:instrText>
    </w:r>
    <w:r w:rsidRPr="00EE3583">
      <w:rPr>
        <w:rStyle w:val="Seitenzahl"/>
        <w:sz w:val="18"/>
        <w:szCs w:val="18"/>
      </w:rPr>
      <w:fldChar w:fldCharType="separate"/>
    </w:r>
    <w:r w:rsidR="005E2D66">
      <w:rPr>
        <w:rStyle w:val="Seitenzahl"/>
        <w:noProof/>
        <w:sz w:val="18"/>
        <w:szCs w:val="18"/>
      </w:rPr>
      <w:t>1</w:t>
    </w:r>
    <w:r w:rsidRPr="00EE3583">
      <w:rPr>
        <w:rStyle w:val="Seitenzahl"/>
        <w:sz w:val="18"/>
        <w:szCs w:val="18"/>
      </w:rPr>
      <w:fldChar w:fldCharType="end"/>
    </w:r>
    <w:r w:rsidRPr="00EE3583">
      <w:rPr>
        <w:rStyle w:val="Seitenzahl"/>
        <w:sz w:val="18"/>
        <w:szCs w:val="18"/>
      </w:rPr>
      <w:t xml:space="preserve"> von</w:t>
    </w:r>
    <w:r w:rsidRPr="00EE3583">
      <w:rPr>
        <w:sz w:val="18"/>
        <w:szCs w:val="18"/>
      </w:rPr>
      <w:t xml:space="preserve"> </w:t>
    </w:r>
    <w:r w:rsidRPr="00EE3583">
      <w:rPr>
        <w:rStyle w:val="Seitenzahl"/>
        <w:sz w:val="18"/>
        <w:szCs w:val="18"/>
      </w:rPr>
      <w:fldChar w:fldCharType="begin"/>
    </w:r>
    <w:r w:rsidRPr="00EE3583">
      <w:rPr>
        <w:rStyle w:val="Seitenzahl"/>
        <w:sz w:val="18"/>
        <w:szCs w:val="18"/>
      </w:rPr>
      <w:instrText xml:space="preserve"> </w:instrText>
    </w:r>
    <w:r>
      <w:rPr>
        <w:rStyle w:val="Seitenzahl"/>
        <w:sz w:val="18"/>
        <w:szCs w:val="18"/>
      </w:rPr>
      <w:instrText>NUMPAGES</w:instrText>
    </w:r>
    <w:r w:rsidRPr="00EE3583">
      <w:rPr>
        <w:rStyle w:val="Seitenzahl"/>
        <w:sz w:val="18"/>
        <w:szCs w:val="18"/>
      </w:rPr>
      <w:instrText xml:space="preserve"> </w:instrText>
    </w:r>
    <w:r w:rsidRPr="00EE3583">
      <w:rPr>
        <w:rStyle w:val="Seitenzahl"/>
        <w:sz w:val="18"/>
        <w:szCs w:val="18"/>
      </w:rPr>
      <w:fldChar w:fldCharType="separate"/>
    </w:r>
    <w:r w:rsidR="005E2D66">
      <w:rPr>
        <w:rStyle w:val="Seitenzahl"/>
        <w:noProof/>
        <w:sz w:val="18"/>
        <w:szCs w:val="18"/>
      </w:rPr>
      <w:t>3</w:t>
    </w:r>
    <w:r w:rsidRPr="00EE3583">
      <w:rPr>
        <w:rStyle w:val="Seitenzah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37A" w:rsidRDefault="006C137A">
      <w:r>
        <w:separator/>
      </w:r>
    </w:p>
  </w:footnote>
  <w:footnote w:type="continuationSeparator" w:id="0">
    <w:p w:rsidR="006C137A" w:rsidRDefault="006C1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EF6" w:rsidRDefault="006A7EF6">
    <w:pPr>
      <w:pStyle w:val="Kopfzeile"/>
    </w:pPr>
    <w:r>
      <w:rPr>
        <w:noProof/>
      </w:rPr>
      <w:drawing>
        <wp:anchor distT="0" distB="0" distL="114300" distR="114300" simplePos="0" relativeHeight="251658240" behindDoc="0" locked="0" layoutInCell="1" allowOverlap="1" wp14:anchorId="304EC7EB" wp14:editId="5958565D">
          <wp:simplePos x="0" y="0"/>
          <wp:positionH relativeFrom="column">
            <wp:posOffset>3710305</wp:posOffset>
          </wp:positionH>
          <wp:positionV relativeFrom="paragraph">
            <wp:posOffset>-260985</wp:posOffset>
          </wp:positionV>
          <wp:extent cx="2466975" cy="1314450"/>
          <wp:effectExtent l="0" t="0" r="9525" b="0"/>
          <wp:wrapNone/>
          <wp:docPr id="5" name="Bild 5" descr="6530_MWVLW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530_MWVLW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EF6" w:rsidRDefault="006A7EF6">
    <w:pPr>
      <w:pStyle w:val="Kopfzeile"/>
    </w:pPr>
    <w:r>
      <w:rPr>
        <w:noProof/>
      </w:rPr>
      <mc:AlternateContent>
        <mc:Choice Requires="wpg">
          <w:drawing>
            <wp:anchor distT="0" distB="0" distL="114300" distR="114300" simplePos="0" relativeHeight="251657216" behindDoc="1" locked="0" layoutInCell="1" allowOverlap="1" wp14:anchorId="2CF61F61" wp14:editId="791E8DCC">
              <wp:simplePos x="0" y="0"/>
              <wp:positionH relativeFrom="column">
                <wp:posOffset>-114300</wp:posOffset>
              </wp:positionH>
              <wp:positionV relativeFrom="paragraph">
                <wp:posOffset>24765</wp:posOffset>
              </wp:positionV>
              <wp:extent cx="2514600" cy="511810"/>
              <wp:effectExtent l="0" t="0" r="0" b="2540"/>
              <wp:wrapTight wrapText="bothSides">
                <wp:wrapPolygon edited="0">
                  <wp:start x="491" y="0"/>
                  <wp:lineTo x="0" y="8844"/>
                  <wp:lineTo x="0" y="18491"/>
                  <wp:lineTo x="4091" y="20903"/>
                  <wp:lineTo x="21436" y="20903"/>
                  <wp:lineTo x="21436" y="3216"/>
                  <wp:lineTo x="5073" y="0"/>
                  <wp:lineTo x="491" y="0"/>
                </wp:wrapPolygon>
              </wp:wrapTight>
              <wp:docPr id="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511810"/>
                        <a:chOff x="8258" y="698"/>
                        <a:chExt cx="3540" cy="825"/>
                      </a:xfrm>
                    </wpg:grpSpPr>
                    <wps:wsp>
                      <wps:cNvPr id="2" name="Text Box 3"/>
                      <wps:cNvSpPr txBox="1">
                        <a:spLocks noChangeArrowheads="1"/>
                      </wps:cNvSpPr>
                      <wps:spPr bwMode="auto">
                        <a:xfrm>
                          <a:off x="8978" y="863"/>
                          <a:ext cx="2820" cy="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A7EF6" w:rsidRPr="00C42ACE" w:rsidRDefault="006A7EF6" w:rsidP="00F90BF0">
                            <w:pPr>
                              <w:pStyle w:val="Textkrper3"/>
                              <w:rPr>
                                <w:b/>
                                <w:color w:val="000080"/>
                                <w:sz w:val="20"/>
                                <w:szCs w:val="20"/>
                              </w:rPr>
                            </w:pPr>
                            <w:r w:rsidRPr="00C42ACE">
                              <w:rPr>
                                <w:b/>
                                <w:sz w:val="20"/>
                                <w:szCs w:val="20"/>
                              </w:rPr>
                              <w:t xml:space="preserve"> </w:t>
                            </w:r>
                            <w:r w:rsidRPr="00C42ACE">
                              <w:rPr>
                                <w:b/>
                                <w:color w:val="000080"/>
                                <w:sz w:val="20"/>
                                <w:szCs w:val="20"/>
                              </w:rPr>
                              <w:t>Institut für Beschäftigung</w:t>
                            </w:r>
                            <w:r w:rsidRPr="00C42ACE">
                              <w:rPr>
                                <w:b/>
                                <w:color w:val="000080"/>
                                <w:sz w:val="20"/>
                                <w:szCs w:val="20"/>
                              </w:rPr>
                              <w:br/>
                              <w:t xml:space="preserve"> und Employability</w:t>
                            </w:r>
                          </w:p>
                        </w:txbxContent>
                      </wps:txbx>
                      <wps:bodyPr rot="0" vert="horz" wrap="square" lIns="91440" tIns="45720" rIns="91440" bIns="45720" anchor="t" anchorCtr="0" upright="1">
                        <a:noAutofit/>
                      </wps:bodyPr>
                    </wps:wsp>
                    <pic:pic xmlns:pic="http://schemas.openxmlformats.org/drawingml/2006/picture">
                      <pic:nvPicPr>
                        <pic:cNvPr id="3" name="Picture 4" descr="ib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258" y="698"/>
                          <a:ext cx="810" cy="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F61F61" id="Gruppieren 3" o:spid="_x0000_s1026" style="position:absolute;margin-left:-9pt;margin-top:1.95pt;width:198pt;height:40.3pt;z-index:-251659264" coordorigin="8258,698" coordsize="3540,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">
              <v:shapetype id="_x0000_t202" coordsize="21600,21600" o:spt="202" path="m,l,21600r21600,l21600,xe">
                <v:stroke joinstyle="miter"/>
                <v:path gradientshapeok="t" o:connecttype="rect"/>
              </v:shapetype>
              <v:shape id="Text Box 3" o:spid="_x0000_s1027" type="#_x0000_t202" style="position:absolute;left:8978;top:863;width:28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6A7EF6" w:rsidRPr="00C42ACE" w:rsidRDefault="006A7EF6" w:rsidP="00F90BF0">
                      <w:pPr>
                        <w:pStyle w:val="Textkrper3"/>
                        <w:rPr>
                          <w:b/>
                          <w:color w:val="000080"/>
                          <w:sz w:val="20"/>
                          <w:szCs w:val="20"/>
                        </w:rPr>
                      </w:pPr>
                      <w:r w:rsidRPr="00C42ACE">
                        <w:rPr>
                          <w:b/>
                          <w:sz w:val="20"/>
                          <w:szCs w:val="20"/>
                        </w:rPr>
                        <w:t xml:space="preserve"> </w:t>
                      </w:r>
                      <w:r w:rsidRPr="00C42ACE">
                        <w:rPr>
                          <w:b/>
                          <w:color w:val="000080"/>
                          <w:sz w:val="20"/>
                          <w:szCs w:val="20"/>
                        </w:rPr>
                        <w:t>Institut für Beschäftigung</w:t>
                      </w:r>
                      <w:r w:rsidRPr="00C42ACE">
                        <w:rPr>
                          <w:b/>
                          <w:color w:val="000080"/>
                          <w:sz w:val="20"/>
                          <w:szCs w:val="20"/>
                        </w:rPr>
                        <w:br/>
                        <w:t xml:space="preserve"> und Employability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ibe logo" style="position:absolute;left:8258;top:698;width:810;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uejEAAAA2gAAAA8AAABkcnMvZG93bnJldi54bWxEj91qwkAUhO8LfYflCL2rG1vQEl3FKIUW&#10;QfAH9PKYPSbR7NmY3Zr49q4g9HKYmW+Y0aQ1pbhS7QrLCnrdCARxanXBmYLt5vv9C4TzyBpLy6Tg&#10;Rg4m49eXEcbaNryi69pnIkDYxagg976KpXRpTgZd11bEwTva2qAPss6krrEJcFPKjyjqS4MFh4Uc&#10;K5rllJ7Xf0bB0gx28/5sPzhczrb5TRbJyU4Tpd467XQIwlPr/8PP9o9W8AmP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OuejEAAAA2gAAAA8AAAAAAAAAAAAAAAAA&#10;nwIAAGRycy9kb3ducmV2LnhtbFBLBQYAAAAABAAEAPcAAACQAwAAAAA=&#10;">
                <v:imagedata r:id="rId3" o:title="ibe logo"/>
              </v:shape>
              <w10:wrap type="tight"/>
            </v:group>
          </w:pict>
        </mc:Fallback>
      </mc:AlternateContent>
    </w:r>
  </w:p>
  <w:p w:rsidR="006A7EF6" w:rsidRDefault="006A7EF6">
    <w:pPr>
      <w:pStyle w:val="Kopfzeile"/>
    </w:pPr>
  </w:p>
  <w:p w:rsidR="006A7EF6" w:rsidRDefault="006A7EF6">
    <w:pPr>
      <w:pStyle w:val="Kopfzeile"/>
    </w:pPr>
  </w:p>
  <w:p w:rsidR="006A7EF6" w:rsidRDefault="006A7EF6">
    <w:pPr>
      <w:pStyle w:val="Kopfzeile"/>
    </w:pPr>
  </w:p>
  <w:p w:rsidR="006A7EF6" w:rsidRDefault="006A7EF6">
    <w:pPr>
      <w:pStyle w:val="Kopfzeile"/>
    </w:pPr>
  </w:p>
  <w:p w:rsidR="006A7EF6" w:rsidRDefault="006A7EF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6BCD0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7B3A02"/>
    <w:multiLevelType w:val="hybridMultilevel"/>
    <w:tmpl w:val="5DA2681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208A18C9"/>
    <w:multiLevelType w:val="hybridMultilevel"/>
    <w:tmpl w:val="7566585E"/>
    <w:lvl w:ilvl="0" w:tplc="25BA98D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71262F"/>
    <w:multiLevelType w:val="hybridMultilevel"/>
    <w:tmpl w:val="B650AFFA"/>
    <w:lvl w:ilvl="0" w:tplc="A0A6685A">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7F2610"/>
    <w:multiLevelType w:val="hybridMultilevel"/>
    <w:tmpl w:val="BFC23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876134E"/>
    <w:multiLevelType w:val="hybridMultilevel"/>
    <w:tmpl w:val="BC50DA30"/>
    <w:lvl w:ilvl="0" w:tplc="04070001">
      <w:start w:val="1"/>
      <w:numFmt w:val="bullet"/>
      <w:lvlText w:val=""/>
      <w:lvlJc w:val="left"/>
      <w:pPr>
        <w:ind w:left="-4236" w:hanging="360"/>
      </w:pPr>
      <w:rPr>
        <w:rFonts w:ascii="Symbol" w:hAnsi="Symbol" w:hint="default"/>
      </w:rPr>
    </w:lvl>
    <w:lvl w:ilvl="1" w:tplc="04070003">
      <w:start w:val="1"/>
      <w:numFmt w:val="bullet"/>
      <w:lvlText w:val="o"/>
      <w:lvlJc w:val="left"/>
      <w:pPr>
        <w:ind w:left="-3516" w:hanging="360"/>
      </w:pPr>
      <w:rPr>
        <w:rFonts w:ascii="Courier New" w:hAnsi="Courier New" w:cs="Courier New" w:hint="default"/>
      </w:rPr>
    </w:lvl>
    <w:lvl w:ilvl="2" w:tplc="04070005" w:tentative="1">
      <w:start w:val="1"/>
      <w:numFmt w:val="bullet"/>
      <w:lvlText w:val=""/>
      <w:lvlJc w:val="left"/>
      <w:pPr>
        <w:ind w:left="-2796" w:hanging="360"/>
      </w:pPr>
      <w:rPr>
        <w:rFonts w:ascii="Wingdings" w:hAnsi="Wingdings" w:hint="default"/>
      </w:rPr>
    </w:lvl>
    <w:lvl w:ilvl="3" w:tplc="04070001" w:tentative="1">
      <w:start w:val="1"/>
      <w:numFmt w:val="bullet"/>
      <w:lvlText w:val=""/>
      <w:lvlJc w:val="left"/>
      <w:pPr>
        <w:ind w:left="-2076" w:hanging="360"/>
      </w:pPr>
      <w:rPr>
        <w:rFonts w:ascii="Symbol" w:hAnsi="Symbol" w:hint="default"/>
      </w:rPr>
    </w:lvl>
    <w:lvl w:ilvl="4" w:tplc="04070003" w:tentative="1">
      <w:start w:val="1"/>
      <w:numFmt w:val="bullet"/>
      <w:lvlText w:val="o"/>
      <w:lvlJc w:val="left"/>
      <w:pPr>
        <w:ind w:left="-1356" w:hanging="360"/>
      </w:pPr>
      <w:rPr>
        <w:rFonts w:ascii="Courier New" w:hAnsi="Courier New" w:cs="Courier New" w:hint="default"/>
      </w:rPr>
    </w:lvl>
    <w:lvl w:ilvl="5" w:tplc="04070005" w:tentative="1">
      <w:start w:val="1"/>
      <w:numFmt w:val="bullet"/>
      <w:lvlText w:val=""/>
      <w:lvlJc w:val="left"/>
      <w:pPr>
        <w:ind w:left="-636" w:hanging="360"/>
      </w:pPr>
      <w:rPr>
        <w:rFonts w:ascii="Wingdings" w:hAnsi="Wingdings" w:hint="default"/>
      </w:rPr>
    </w:lvl>
    <w:lvl w:ilvl="6" w:tplc="04070001" w:tentative="1">
      <w:start w:val="1"/>
      <w:numFmt w:val="bullet"/>
      <w:lvlText w:val=""/>
      <w:lvlJc w:val="left"/>
      <w:pPr>
        <w:ind w:left="84" w:hanging="360"/>
      </w:pPr>
      <w:rPr>
        <w:rFonts w:ascii="Symbol" w:hAnsi="Symbol" w:hint="default"/>
      </w:rPr>
    </w:lvl>
    <w:lvl w:ilvl="7" w:tplc="04070003" w:tentative="1">
      <w:start w:val="1"/>
      <w:numFmt w:val="bullet"/>
      <w:lvlText w:val="o"/>
      <w:lvlJc w:val="left"/>
      <w:pPr>
        <w:ind w:left="804" w:hanging="360"/>
      </w:pPr>
      <w:rPr>
        <w:rFonts w:ascii="Courier New" w:hAnsi="Courier New" w:cs="Courier New" w:hint="default"/>
      </w:rPr>
    </w:lvl>
    <w:lvl w:ilvl="8" w:tplc="04070005" w:tentative="1">
      <w:start w:val="1"/>
      <w:numFmt w:val="bullet"/>
      <w:lvlText w:val=""/>
      <w:lvlJc w:val="left"/>
      <w:pPr>
        <w:ind w:left="1524" w:hanging="360"/>
      </w:pPr>
      <w:rPr>
        <w:rFonts w:ascii="Wingdings" w:hAnsi="Wingdings" w:hint="default"/>
      </w:rPr>
    </w:lvl>
  </w:abstractNum>
  <w:abstractNum w:abstractNumId="6" w15:restartNumberingAfterBreak="0">
    <w:nsid w:val="501913C1"/>
    <w:multiLevelType w:val="hybridMultilevel"/>
    <w:tmpl w:val="3210FB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1AE3BFB"/>
    <w:multiLevelType w:val="hybridMultilevel"/>
    <w:tmpl w:val="9D0A2134"/>
    <w:lvl w:ilvl="0" w:tplc="25BA98D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5"/>
  </w:num>
  <w:num w:numId="5">
    <w:abstractNumId w:val="0"/>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2B"/>
    <w:rsid w:val="00000AE4"/>
    <w:rsid w:val="000011B0"/>
    <w:rsid w:val="000011B9"/>
    <w:rsid w:val="00001A27"/>
    <w:rsid w:val="00003203"/>
    <w:rsid w:val="00003639"/>
    <w:rsid w:val="000041B6"/>
    <w:rsid w:val="00004F6F"/>
    <w:rsid w:val="0000658B"/>
    <w:rsid w:val="000076BF"/>
    <w:rsid w:val="00010226"/>
    <w:rsid w:val="00010B1B"/>
    <w:rsid w:val="00011A9A"/>
    <w:rsid w:val="00011D2F"/>
    <w:rsid w:val="00012649"/>
    <w:rsid w:val="000128AC"/>
    <w:rsid w:val="00012E1E"/>
    <w:rsid w:val="000133D1"/>
    <w:rsid w:val="00013AC7"/>
    <w:rsid w:val="000150B7"/>
    <w:rsid w:val="0001722F"/>
    <w:rsid w:val="00017EAA"/>
    <w:rsid w:val="00020E2C"/>
    <w:rsid w:val="0002206C"/>
    <w:rsid w:val="000227F6"/>
    <w:rsid w:val="0002312F"/>
    <w:rsid w:val="00023517"/>
    <w:rsid w:val="00023C3D"/>
    <w:rsid w:val="00023E6B"/>
    <w:rsid w:val="000240E5"/>
    <w:rsid w:val="000245B2"/>
    <w:rsid w:val="00024707"/>
    <w:rsid w:val="00024E3B"/>
    <w:rsid w:val="00025164"/>
    <w:rsid w:val="00025171"/>
    <w:rsid w:val="0002557F"/>
    <w:rsid w:val="00025F6C"/>
    <w:rsid w:val="00027150"/>
    <w:rsid w:val="0002777F"/>
    <w:rsid w:val="00030940"/>
    <w:rsid w:val="00036847"/>
    <w:rsid w:val="00036FC6"/>
    <w:rsid w:val="0004016B"/>
    <w:rsid w:val="000408CF"/>
    <w:rsid w:val="00040A9A"/>
    <w:rsid w:val="0004191C"/>
    <w:rsid w:val="00045B1D"/>
    <w:rsid w:val="00046F2D"/>
    <w:rsid w:val="000472FA"/>
    <w:rsid w:val="000476B1"/>
    <w:rsid w:val="000476F5"/>
    <w:rsid w:val="00050710"/>
    <w:rsid w:val="000507EC"/>
    <w:rsid w:val="00050AE7"/>
    <w:rsid w:val="0005109E"/>
    <w:rsid w:val="000518D8"/>
    <w:rsid w:val="00053BA7"/>
    <w:rsid w:val="0005457B"/>
    <w:rsid w:val="000546CA"/>
    <w:rsid w:val="000568C3"/>
    <w:rsid w:val="00057632"/>
    <w:rsid w:val="00061D01"/>
    <w:rsid w:val="000650C3"/>
    <w:rsid w:val="00065798"/>
    <w:rsid w:val="0006598B"/>
    <w:rsid w:val="00065C8F"/>
    <w:rsid w:val="000675DE"/>
    <w:rsid w:val="0006796E"/>
    <w:rsid w:val="000704FF"/>
    <w:rsid w:val="00070504"/>
    <w:rsid w:val="00070E40"/>
    <w:rsid w:val="00071601"/>
    <w:rsid w:val="00071679"/>
    <w:rsid w:val="000716C6"/>
    <w:rsid w:val="00071C02"/>
    <w:rsid w:val="00072227"/>
    <w:rsid w:val="00072F25"/>
    <w:rsid w:val="00074BE0"/>
    <w:rsid w:val="00076347"/>
    <w:rsid w:val="00077763"/>
    <w:rsid w:val="0007781B"/>
    <w:rsid w:val="00080AEA"/>
    <w:rsid w:val="0008153C"/>
    <w:rsid w:val="0008361A"/>
    <w:rsid w:val="00084875"/>
    <w:rsid w:val="000861FB"/>
    <w:rsid w:val="000877E9"/>
    <w:rsid w:val="00087D4E"/>
    <w:rsid w:val="00090967"/>
    <w:rsid w:val="0009277B"/>
    <w:rsid w:val="00092ABF"/>
    <w:rsid w:val="0009543A"/>
    <w:rsid w:val="00096902"/>
    <w:rsid w:val="00097A22"/>
    <w:rsid w:val="00097AF4"/>
    <w:rsid w:val="000A265E"/>
    <w:rsid w:val="000A4FAA"/>
    <w:rsid w:val="000A567E"/>
    <w:rsid w:val="000A62D8"/>
    <w:rsid w:val="000A7334"/>
    <w:rsid w:val="000A7B6B"/>
    <w:rsid w:val="000A7D1D"/>
    <w:rsid w:val="000B0B71"/>
    <w:rsid w:val="000B1819"/>
    <w:rsid w:val="000B1AC0"/>
    <w:rsid w:val="000B2E76"/>
    <w:rsid w:val="000B3261"/>
    <w:rsid w:val="000B4B34"/>
    <w:rsid w:val="000B69B0"/>
    <w:rsid w:val="000B6F11"/>
    <w:rsid w:val="000C04A9"/>
    <w:rsid w:val="000C1582"/>
    <w:rsid w:val="000C2922"/>
    <w:rsid w:val="000C2CFD"/>
    <w:rsid w:val="000C4010"/>
    <w:rsid w:val="000C4C14"/>
    <w:rsid w:val="000C56ED"/>
    <w:rsid w:val="000C5864"/>
    <w:rsid w:val="000C613E"/>
    <w:rsid w:val="000C6528"/>
    <w:rsid w:val="000C78C7"/>
    <w:rsid w:val="000C7FE2"/>
    <w:rsid w:val="000D09BB"/>
    <w:rsid w:val="000D2894"/>
    <w:rsid w:val="000D29C4"/>
    <w:rsid w:val="000D460A"/>
    <w:rsid w:val="000D5035"/>
    <w:rsid w:val="000D55B5"/>
    <w:rsid w:val="000D5767"/>
    <w:rsid w:val="000D62A0"/>
    <w:rsid w:val="000D62CB"/>
    <w:rsid w:val="000D7044"/>
    <w:rsid w:val="000D7E2C"/>
    <w:rsid w:val="000E065B"/>
    <w:rsid w:val="000E067A"/>
    <w:rsid w:val="000E06CC"/>
    <w:rsid w:val="000E278F"/>
    <w:rsid w:val="000E32B2"/>
    <w:rsid w:val="000E3361"/>
    <w:rsid w:val="000E3F2D"/>
    <w:rsid w:val="000E40DD"/>
    <w:rsid w:val="000E5701"/>
    <w:rsid w:val="000E620F"/>
    <w:rsid w:val="000E68D3"/>
    <w:rsid w:val="000E6B11"/>
    <w:rsid w:val="000E6E8A"/>
    <w:rsid w:val="000E7F76"/>
    <w:rsid w:val="000F015A"/>
    <w:rsid w:val="000F06CA"/>
    <w:rsid w:val="000F15A1"/>
    <w:rsid w:val="000F1E16"/>
    <w:rsid w:val="000F3395"/>
    <w:rsid w:val="000F3672"/>
    <w:rsid w:val="000F3A31"/>
    <w:rsid w:val="000F3DCA"/>
    <w:rsid w:val="000F3F8F"/>
    <w:rsid w:val="000F757A"/>
    <w:rsid w:val="00100D0D"/>
    <w:rsid w:val="00102752"/>
    <w:rsid w:val="001034DE"/>
    <w:rsid w:val="001046B3"/>
    <w:rsid w:val="00104B85"/>
    <w:rsid w:val="00104ECF"/>
    <w:rsid w:val="0010531E"/>
    <w:rsid w:val="0010583F"/>
    <w:rsid w:val="00105CE1"/>
    <w:rsid w:val="00106E4D"/>
    <w:rsid w:val="0010716D"/>
    <w:rsid w:val="00110025"/>
    <w:rsid w:val="00111737"/>
    <w:rsid w:val="00111A6C"/>
    <w:rsid w:val="00111CF9"/>
    <w:rsid w:val="00116870"/>
    <w:rsid w:val="001170D1"/>
    <w:rsid w:val="001176FB"/>
    <w:rsid w:val="001179D7"/>
    <w:rsid w:val="0012100B"/>
    <w:rsid w:val="00121AEF"/>
    <w:rsid w:val="00121C4E"/>
    <w:rsid w:val="00122499"/>
    <w:rsid w:val="001224C4"/>
    <w:rsid w:val="00126E43"/>
    <w:rsid w:val="00126F07"/>
    <w:rsid w:val="00127CB1"/>
    <w:rsid w:val="00130017"/>
    <w:rsid w:val="00130B53"/>
    <w:rsid w:val="00131026"/>
    <w:rsid w:val="00131344"/>
    <w:rsid w:val="00132378"/>
    <w:rsid w:val="00133B11"/>
    <w:rsid w:val="00134C0E"/>
    <w:rsid w:val="00134ED0"/>
    <w:rsid w:val="001351B0"/>
    <w:rsid w:val="00135368"/>
    <w:rsid w:val="00135B8C"/>
    <w:rsid w:val="001376A7"/>
    <w:rsid w:val="00137A9F"/>
    <w:rsid w:val="0014077B"/>
    <w:rsid w:val="00140956"/>
    <w:rsid w:val="00141003"/>
    <w:rsid w:val="001413B0"/>
    <w:rsid w:val="001421EE"/>
    <w:rsid w:val="00142364"/>
    <w:rsid w:val="0014331C"/>
    <w:rsid w:val="00143A8D"/>
    <w:rsid w:val="00144C5B"/>
    <w:rsid w:val="00144EEA"/>
    <w:rsid w:val="001452DA"/>
    <w:rsid w:val="00145CF7"/>
    <w:rsid w:val="00145D4E"/>
    <w:rsid w:val="00145DCC"/>
    <w:rsid w:val="001462F1"/>
    <w:rsid w:val="00150EF1"/>
    <w:rsid w:val="00151293"/>
    <w:rsid w:val="00151D81"/>
    <w:rsid w:val="001531B9"/>
    <w:rsid w:val="00153674"/>
    <w:rsid w:val="00154B68"/>
    <w:rsid w:val="001551B1"/>
    <w:rsid w:val="001575B8"/>
    <w:rsid w:val="0015782D"/>
    <w:rsid w:val="001579F4"/>
    <w:rsid w:val="001606BF"/>
    <w:rsid w:val="00160C64"/>
    <w:rsid w:val="00160EE4"/>
    <w:rsid w:val="0016133E"/>
    <w:rsid w:val="00161E97"/>
    <w:rsid w:val="001620EC"/>
    <w:rsid w:val="00163327"/>
    <w:rsid w:val="0016335D"/>
    <w:rsid w:val="001651EC"/>
    <w:rsid w:val="00165BEC"/>
    <w:rsid w:val="0016717A"/>
    <w:rsid w:val="00167871"/>
    <w:rsid w:val="00167E88"/>
    <w:rsid w:val="0017089C"/>
    <w:rsid w:val="00170A0B"/>
    <w:rsid w:val="00170A7A"/>
    <w:rsid w:val="00171BD2"/>
    <w:rsid w:val="00171EF3"/>
    <w:rsid w:val="00172735"/>
    <w:rsid w:val="00173236"/>
    <w:rsid w:val="001743D2"/>
    <w:rsid w:val="00175900"/>
    <w:rsid w:val="00176E5A"/>
    <w:rsid w:val="0017750E"/>
    <w:rsid w:val="0018072F"/>
    <w:rsid w:val="00181616"/>
    <w:rsid w:val="00181B8A"/>
    <w:rsid w:val="00182B27"/>
    <w:rsid w:val="0018644B"/>
    <w:rsid w:val="00186C08"/>
    <w:rsid w:val="00190D33"/>
    <w:rsid w:val="00191004"/>
    <w:rsid w:val="00191496"/>
    <w:rsid w:val="0019210E"/>
    <w:rsid w:val="001939DA"/>
    <w:rsid w:val="00193DA7"/>
    <w:rsid w:val="0019514B"/>
    <w:rsid w:val="00195957"/>
    <w:rsid w:val="001972F6"/>
    <w:rsid w:val="00197392"/>
    <w:rsid w:val="00197727"/>
    <w:rsid w:val="001A0EAA"/>
    <w:rsid w:val="001A2A8E"/>
    <w:rsid w:val="001A6E6B"/>
    <w:rsid w:val="001B046C"/>
    <w:rsid w:val="001B1182"/>
    <w:rsid w:val="001B4D57"/>
    <w:rsid w:val="001B55A0"/>
    <w:rsid w:val="001B5C0E"/>
    <w:rsid w:val="001B6EE2"/>
    <w:rsid w:val="001B7488"/>
    <w:rsid w:val="001B7891"/>
    <w:rsid w:val="001B7928"/>
    <w:rsid w:val="001B792C"/>
    <w:rsid w:val="001B7C01"/>
    <w:rsid w:val="001B7C8B"/>
    <w:rsid w:val="001C092F"/>
    <w:rsid w:val="001C0D4A"/>
    <w:rsid w:val="001C28ED"/>
    <w:rsid w:val="001C310F"/>
    <w:rsid w:val="001C39B0"/>
    <w:rsid w:val="001C4CFD"/>
    <w:rsid w:val="001C7859"/>
    <w:rsid w:val="001D17E6"/>
    <w:rsid w:val="001D2D26"/>
    <w:rsid w:val="001D3CAB"/>
    <w:rsid w:val="001D5326"/>
    <w:rsid w:val="001D5C2A"/>
    <w:rsid w:val="001D5E3D"/>
    <w:rsid w:val="001D61C3"/>
    <w:rsid w:val="001D684D"/>
    <w:rsid w:val="001D6C7B"/>
    <w:rsid w:val="001E0FB5"/>
    <w:rsid w:val="001E2913"/>
    <w:rsid w:val="001E3E73"/>
    <w:rsid w:val="001E5792"/>
    <w:rsid w:val="001E5810"/>
    <w:rsid w:val="001E686A"/>
    <w:rsid w:val="001E6E8D"/>
    <w:rsid w:val="001E70A4"/>
    <w:rsid w:val="001E7CD7"/>
    <w:rsid w:val="001F0802"/>
    <w:rsid w:val="001F0C94"/>
    <w:rsid w:val="001F0DFF"/>
    <w:rsid w:val="001F55FD"/>
    <w:rsid w:val="001F5DA1"/>
    <w:rsid w:val="001F7DBB"/>
    <w:rsid w:val="002011FD"/>
    <w:rsid w:val="00201C45"/>
    <w:rsid w:val="00202147"/>
    <w:rsid w:val="00202C01"/>
    <w:rsid w:val="00203360"/>
    <w:rsid w:val="002045F8"/>
    <w:rsid w:val="00205A9B"/>
    <w:rsid w:val="0020648B"/>
    <w:rsid w:val="00206921"/>
    <w:rsid w:val="00206973"/>
    <w:rsid w:val="00206C04"/>
    <w:rsid w:val="00207631"/>
    <w:rsid w:val="00207C91"/>
    <w:rsid w:val="00207EA0"/>
    <w:rsid w:val="00213AD2"/>
    <w:rsid w:val="00215BA6"/>
    <w:rsid w:val="0022089D"/>
    <w:rsid w:val="002208C3"/>
    <w:rsid w:val="00220CF7"/>
    <w:rsid w:val="002230BA"/>
    <w:rsid w:val="00226879"/>
    <w:rsid w:val="00226CA6"/>
    <w:rsid w:val="00230BDD"/>
    <w:rsid w:val="00231537"/>
    <w:rsid w:val="00232397"/>
    <w:rsid w:val="0023251C"/>
    <w:rsid w:val="00233FF4"/>
    <w:rsid w:val="00234012"/>
    <w:rsid w:val="0023472B"/>
    <w:rsid w:val="0023498E"/>
    <w:rsid w:val="00235140"/>
    <w:rsid w:val="002353C9"/>
    <w:rsid w:val="00236FA3"/>
    <w:rsid w:val="00237E4E"/>
    <w:rsid w:val="00240B39"/>
    <w:rsid w:val="002412B0"/>
    <w:rsid w:val="002412B3"/>
    <w:rsid w:val="00242057"/>
    <w:rsid w:val="00243164"/>
    <w:rsid w:val="002444AC"/>
    <w:rsid w:val="00244A4D"/>
    <w:rsid w:val="00244B72"/>
    <w:rsid w:val="00245DE1"/>
    <w:rsid w:val="00245EF0"/>
    <w:rsid w:val="00246577"/>
    <w:rsid w:val="002466C5"/>
    <w:rsid w:val="002475D8"/>
    <w:rsid w:val="00247615"/>
    <w:rsid w:val="00247D7D"/>
    <w:rsid w:val="00247E0A"/>
    <w:rsid w:val="00251259"/>
    <w:rsid w:val="0025149E"/>
    <w:rsid w:val="00251C92"/>
    <w:rsid w:val="00251CC6"/>
    <w:rsid w:val="00252105"/>
    <w:rsid w:val="00253850"/>
    <w:rsid w:val="002540EF"/>
    <w:rsid w:val="00254A83"/>
    <w:rsid w:val="00255538"/>
    <w:rsid w:val="00255B45"/>
    <w:rsid w:val="002600C2"/>
    <w:rsid w:val="00260552"/>
    <w:rsid w:val="0026122E"/>
    <w:rsid w:val="002621EF"/>
    <w:rsid w:val="00262973"/>
    <w:rsid w:val="00262AFB"/>
    <w:rsid w:val="00263AE8"/>
    <w:rsid w:val="002641D7"/>
    <w:rsid w:val="00264538"/>
    <w:rsid w:val="0026580E"/>
    <w:rsid w:val="002664B6"/>
    <w:rsid w:val="0027068E"/>
    <w:rsid w:val="00272E58"/>
    <w:rsid w:val="00273B79"/>
    <w:rsid w:val="00274E19"/>
    <w:rsid w:val="0027507C"/>
    <w:rsid w:val="00275664"/>
    <w:rsid w:val="002761C0"/>
    <w:rsid w:val="0027698E"/>
    <w:rsid w:val="002769EF"/>
    <w:rsid w:val="00276B68"/>
    <w:rsid w:val="002805D2"/>
    <w:rsid w:val="00284482"/>
    <w:rsid w:val="00284B8A"/>
    <w:rsid w:val="002856EB"/>
    <w:rsid w:val="00286BC0"/>
    <w:rsid w:val="00286EF0"/>
    <w:rsid w:val="00287B90"/>
    <w:rsid w:val="00290AEA"/>
    <w:rsid w:val="00291B63"/>
    <w:rsid w:val="00291DD1"/>
    <w:rsid w:val="00294B41"/>
    <w:rsid w:val="00294B7C"/>
    <w:rsid w:val="00295D32"/>
    <w:rsid w:val="0029613D"/>
    <w:rsid w:val="0029698F"/>
    <w:rsid w:val="002969D8"/>
    <w:rsid w:val="00297980"/>
    <w:rsid w:val="002A1D07"/>
    <w:rsid w:val="002A25E0"/>
    <w:rsid w:val="002A2893"/>
    <w:rsid w:val="002A3AE7"/>
    <w:rsid w:val="002A4658"/>
    <w:rsid w:val="002A5627"/>
    <w:rsid w:val="002A563F"/>
    <w:rsid w:val="002A635F"/>
    <w:rsid w:val="002A696F"/>
    <w:rsid w:val="002A6C4E"/>
    <w:rsid w:val="002B08BB"/>
    <w:rsid w:val="002B0E35"/>
    <w:rsid w:val="002B1C58"/>
    <w:rsid w:val="002B36F1"/>
    <w:rsid w:val="002B3EBF"/>
    <w:rsid w:val="002B4A92"/>
    <w:rsid w:val="002B60FD"/>
    <w:rsid w:val="002B7DAA"/>
    <w:rsid w:val="002C0A6B"/>
    <w:rsid w:val="002C1774"/>
    <w:rsid w:val="002C3E34"/>
    <w:rsid w:val="002C3E48"/>
    <w:rsid w:val="002C4D9F"/>
    <w:rsid w:val="002D019A"/>
    <w:rsid w:val="002D16D6"/>
    <w:rsid w:val="002D1BAD"/>
    <w:rsid w:val="002D215B"/>
    <w:rsid w:val="002D2436"/>
    <w:rsid w:val="002D3915"/>
    <w:rsid w:val="002D3BC2"/>
    <w:rsid w:val="002D4112"/>
    <w:rsid w:val="002D4B63"/>
    <w:rsid w:val="002D5067"/>
    <w:rsid w:val="002D6888"/>
    <w:rsid w:val="002D6F5F"/>
    <w:rsid w:val="002D70FB"/>
    <w:rsid w:val="002E009F"/>
    <w:rsid w:val="002E0564"/>
    <w:rsid w:val="002E0855"/>
    <w:rsid w:val="002E0A72"/>
    <w:rsid w:val="002E1947"/>
    <w:rsid w:val="002E2FA6"/>
    <w:rsid w:val="002E403F"/>
    <w:rsid w:val="002E478F"/>
    <w:rsid w:val="002E6110"/>
    <w:rsid w:val="002E6654"/>
    <w:rsid w:val="002E68C0"/>
    <w:rsid w:val="002E74D4"/>
    <w:rsid w:val="002F028A"/>
    <w:rsid w:val="002F0CA7"/>
    <w:rsid w:val="002F18FC"/>
    <w:rsid w:val="002F2821"/>
    <w:rsid w:val="002F43E1"/>
    <w:rsid w:val="002F545F"/>
    <w:rsid w:val="002F5F84"/>
    <w:rsid w:val="002F6D6B"/>
    <w:rsid w:val="002F7120"/>
    <w:rsid w:val="002F7582"/>
    <w:rsid w:val="002F7716"/>
    <w:rsid w:val="00300D1E"/>
    <w:rsid w:val="0030158D"/>
    <w:rsid w:val="00301881"/>
    <w:rsid w:val="0030191D"/>
    <w:rsid w:val="00301DD6"/>
    <w:rsid w:val="00301E9C"/>
    <w:rsid w:val="003024EC"/>
    <w:rsid w:val="00303BF9"/>
    <w:rsid w:val="003046BF"/>
    <w:rsid w:val="00304B7B"/>
    <w:rsid w:val="00304C13"/>
    <w:rsid w:val="003050AE"/>
    <w:rsid w:val="00306949"/>
    <w:rsid w:val="00310F55"/>
    <w:rsid w:val="0031207F"/>
    <w:rsid w:val="00312B59"/>
    <w:rsid w:val="003138F3"/>
    <w:rsid w:val="0031491F"/>
    <w:rsid w:val="0031650E"/>
    <w:rsid w:val="00316A47"/>
    <w:rsid w:val="00320FCE"/>
    <w:rsid w:val="003241E3"/>
    <w:rsid w:val="003253F5"/>
    <w:rsid w:val="00325540"/>
    <w:rsid w:val="00326FCE"/>
    <w:rsid w:val="0032745C"/>
    <w:rsid w:val="003277A8"/>
    <w:rsid w:val="00327A8B"/>
    <w:rsid w:val="003308BB"/>
    <w:rsid w:val="003332EF"/>
    <w:rsid w:val="003333C0"/>
    <w:rsid w:val="00333FE5"/>
    <w:rsid w:val="00334027"/>
    <w:rsid w:val="003356A6"/>
    <w:rsid w:val="00335DFB"/>
    <w:rsid w:val="00337790"/>
    <w:rsid w:val="003402A6"/>
    <w:rsid w:val="00341496"/>
    <w:rsid w:val="003425B9"/>
    <w:rsid w:val="0034290F"/>
    <w:rsid w:val="003437CC"/>
    <w:rsid w:val="00344B97"/>
    <w:rsid w:val="003459C9"/>
    <w:rsid w:val="00345B33"/>
    <w:rsid w:val="00345E46"/>
    <w:rsid w:val="00346436"/>
    <w:rsid w:val="003506E7"/>
    <w:rsid w:val="00350BAE"/>
    <w:rsid w:val="00351269"/>
    <w:rsid w:val="00351524"/>
    <w:rsid w:val="003524AA"/>
    <w:rsid w:val="00352A88"/>
    <w:rsid w:val="00353B99"/>
    <w:rsid w:val="003545E5"/>
    <w:rsid w:val="00354806"/>
    <w:rsid w:val="003551CA"/>
    <w:rsid w:val="00361F2C"/>
    <w:rsid w:val="00362C6A"/>
    <w:rsid w:val="00363FEC"/>
    <w:rsid w:val="00364617"/>
    <w:rsid w:val="00364663"/>
    <w:rsid w:val="00364C92"/>
    <w:rsid w:val="00364E49"/>
    <w:rsid w:val="00365111"/>
    <w:rsid w:val="003655AE"/>
    <w:rsid w:val="00366A77"/>
    <w:rsid w:val="003709B6"/>
    <w:rsid w:val="0037128B"/>
    <w:rsid w:val="00371796"/>
    <w:rsid w:val="00373CA5"/>
    <w:rsid w:val="00375E54"/>
    <w:rsid w:val="0037640E"/>
    <w:rsid w:val="00376653"/>
    <w:rsid w:val="00377893"/>
    <w:rsid w:val="0037793B"/>
    <w:rsid w:val="00380C2B"/>
    <w:rsid w:val="00381BC7"/>
    <w:rsid w:val="00382DD3"/>
    <w:rsid w:val="00385B39"/>
    <w:rsid w:val="00385D61"/>
    <w:rsid w:val="003864B9"/>
    <w:rsid w:val="003878D7"/>
    <w:rsid w:val="003908F5"/>
    <w:rsid w:val="003910B2"/>
    <w:rsid w:val="00391B2D"/>
    <w:rsid w:val="00391BA7"/>
    <w:rsid w:val="00392A71"/>
    <w:rsid w:val="00392E30"/>
    <w:rsid w:val="00393B2B"/>
    <w:rsid w:val="00396B1F"/>
    <w:rsid w:val="00397D79"/>
    <w:rsid w:val="00397E3D"/>
    <w:rsid w:val="003A0396"/>
    <w:rsid w:val="003A1279"/>
    <w:rsid w:val="003A1993"/>
    <w:rsid w:val="003A213D"/>
    <w:rsid w:val="003A31E3"/>
    <w:rsid w:val="003A3D6D"/>
    <w:rsid w:val="003A5A1C"/>
    <w:rsid w:val="003A5B32"/>
    <w:rsid w:val="003A617C"/>
    <w:rsid w:val="003A657C"/>
    <w:rsid w:val="003B0712"/>
    <w:rsid w:val="003B1A44"/>
    <w:rsid w:val="003B27FD"/>
    <w:rsid w:val="003B33A8"/>
    <w:rsid w:val="003B37E8"/>
    <w:rsid w:val="003B4379"/>
    <w:rsid w:val="003B671C"/>
    <w:rsid w:val="003B6EAA"/>
    <w:rsid w:val="003C0D0A"/>
    <w:rsid w:val="003C11F0"/>
    <w:rsid w:val="003C2BC6"/>
    <w:rsid w:val="003C3185"/>
    <w:rsid w:val="003C31D1"/>
    <w:rsid w:val="003C5B42"/>
    <w:rsid w:val="003C5E3B"/>
    <w:rsid w:val="003C6C25"/>
    <w:rsid w:val="003C6D19"/>
    <w:rsid w:val="003C7414"/>
    <w:rsid w:val="003C7984"/>
    <w:rsid w:val="003C7A78"/>
    <w:rsid w:val="003D0979"/>
    <w:rsid w:val="003D1408"/>
    <w:rsid w:val="003D16E0"/>
    <w:rsid w:val="003D1AAF"/>
    <w:rsid w:val="003D2599"/>
    <w:rsid w:val="003D2CAC"/>
    <w:rsid w:val="003D37C7"/>
    <w:rsid w:val="003D3AC0"/>
    <w:rsid w:val="003D6814"/>
    <w:rsid w:val="003E0A2C"/>
    <w:rsid w:val="003E15EF"/>
    <w:rsid w:val="003E1AD5"/>
    <w:rsid w:val="003E214B"/>
    <w:rsid w:val="003E3EE1"/>
    <w:rsid w:val="003E52E4"/>
    <w:rsid w:val="003E67DC"/>
    <w:rsid w:val="003E700B"/>
    <w:rsid w:val="003E74CD"/>
    <w:rsid w:val="003F00D2"/>
    <w:rsid w:val="003F0655"/>
    <w:rsid w:val="003F082B"/>
    <w:rsid w:val="003F096E"/>
    <w:rsid w:val="003F0982"/>
    <w:rsid w:val="003F1808"/>
    <w:rsid w:val="003F324A"/>
    <w:rsid w:val="003F3368"/>
    <w:rsid w:val="003F3655"/>
    <w:rsid w:val="003F616E"/>
    <w:rsid w:val="003F6AE4"/>
    <w:rsid w:val="003F6D0B"/>
    <w:rsid w:val="003F799C"/>
    <w:rsid w:val="004002E8"/>
    <w:rsid w:val="00400D2D"/>
    <w:rsid w:val="004010E1"/>
    <w:rsid w:val="00403F5E"/>
    <w:rsid w:val="00406F0D"/>
    <w:rsid w:val="00407F21"/>
    <w:rsid w:val="00410CD5"/>
    <w:rsid w:val="00411194"/>
    <w:rsid w:val="00411FDE"/>
    <w:rsid w:val="0041209D"/>
    <w:rsid w:val="00412AF1"/>
    <w:rsid w:val="00413466"/>
    <w:rsid w:val="00414958"/>
    <w:rsid w:val="00416192"/>
    <w:rsid w:val="00416E9F"/>
    <w:rsid w:val="004176F9"/>
    <w:rsid w:val="004177BC"/>
    <w:rsid w:val="00417CFB"/>
    <w:rsid w:val="0042155E"/>
    <w:rsid w:val="00421B24"/>
    <w:rsid w:val="00421B77"/>
    <w:rsid w:val="00423201"/>
    <w:rsid w:val="0042335A"/>
    <w:rsid w:val="004234D0"/>
    <w:rsid w:val="004236DB"/>
    <w:rsid w:val="00424262"/>
    <w:rsid w:val="00425892"/>
    <w:rsid w:val="00426047"/>
    <w:rsid w:val="004262C6"/>
    <w:rsid w:val="004271BA"/>
    <w:rsid w:val="00430644"/>
    <w:rsid w:val="00430763"/>
    <w:rsid w:val="00430D60"/>
    <w:rsid w:val="0043134E"/>
    <w:rsid w:val="00433553"/>
    <w:rsid w:val="00434496"/>
    <w:rsid w:val="00434C22"/>
    <w:rsid w:val="00434F1F"/>
    <w:rsid w:val="004350D1"/>
    <w:rsid w:val="00435F2B"/>
    <w:rsid w:val="00436A80"/>
    <w:rsid w:val="0043787C"/>
    <w:rsid w:val="0044039A"/>
    <w:rsid w:val="004408F1"/>
    <w:rsid w:val="00442E22"/>
    <w:rsid w:val="0044315F"/>
    <w:rsid w:val="0044386A"/>
    <w:rsid w:val="0044522D"/>
    <w:rsid w:val="00445B55"/>
    <w:rsid w:val="00445EF0"/>
    <w:rsid w:val="00445F19"/>
    <w:rsid w:val="004460EA"/>
    <w:rsid w:val="00446E6F"/>
    <w:rsid w:val="00446F61"/>
    <w:rsid w:val="004506A6"/>
    <w:rsid w:val="00451F60"/>
    <w:rsid w:val="00452BAE"/>
    <w:rsid w:val="00453DE0"/>
    <w:rsid w:val="00454666"/>
    <w:rsid w:val="0045537A"/>
    <w:rsid w:val="00455B39"/>
    <w:rsid w:val="00455F8B"/>
    <w:rsid w:val="00456422"/>
    <w:rsid w:val="00456E97"/>
    <w:rsid w:val="004577EB"/>
    <w:rsid w:val="00461162"/>
    <w:rsid w:val="00461204"/>
    <w:rsid w:val="00463D34"/>
    <w:rsid w:val="004642FE"/>
    <w:rsid w:val="004644DA"/>
    <w:rsid w:val="004646CB"/>
    <w:rsid w:val="0046527E"/>
    <w:rsid w:val="00465470"/>
    <w:rsid w:val="004662EF"/>
    <w:rsid w:val="00466431"/>
    <w:rsid w:val="00466D9A"/>
    <w:rsid w:val="00467816"/>
    <w:rsid w:val="0046792F"/>
    <w:rsid w:val="00470C11"/>
    <w:rsid w:val="00471173"/>
    <w:rsid w:val="00472367"/>
    <w:rsid w:val="00472400"/>
    <w:rsid w:val="00472C04"/>
    <w:rsid w:val="00473180"/>
    <w:rsid w:val="00473C8F"/>
    <w:rsid w:val="0047426B"/>
    <w:rsid w:val="004779C4"/>
    <w:rsid w:val="00480298"/>
    <w:rsid w:val="00480470"/>
    <w:rsid w:val="0048056B"/>
    <w:rsid w:val="00480AEE"/>
    <w:rsid w:val="00481708"/>
    <w:rsid w:val="004818B4"/>
    <w:rsid w:val="004819D0"/>
    <w:rsid w:val="00481B96"/>
    <w:rsid w:val="00483F64"/>
    <w:rsid w:val="00483F8B"/>
    <w:rsid w:val="004842A9"/>
    <w:rsid w:val="0048507B"/>
    <w:rsid w:val="0049166B"/>
    <w:rsid w:val="00492FEE"/>
    <w:rsid w:val="004A103B"/>
    <w:rsid w:val="004A10BC"/>
    <w:rsid w:val="004A12D5"/>
    <w:rsid w:val="004A2509"/>
    <w:rsid w:val="004A2D84"/>
    <w:rsid w:val="004A4066"/>
    <w:rsid w:val="004A4183"/>
    <w:rsid w:val="004A45B6"/>
    <w:rsid w:val="004A4819"/>
    <w:rsid w:val="004A4F30"/>
    <w:rsid w:val="004A5923"/>
    <w:rsid w:val="004A5D11"/>
    <w:rsid w:val="004A6F34"/>
    <w:rsid w:val="004A7EFC"/>
    <w:rsid w:val="004B0089"/>
    <w:rsid w:val="004B06BD"/>
    <w:rsid w:val="004B32F4"/>
    <w:rsid w:val="004B334E"/>
    <w:rsid w:val="004B5A37"/>
    <w:rsid w:val="004B5EB9"/>
    <w:rsid w:val="004B7335"/>
    <w:rsid w:val="004B7908"/>
    <w:rsid w:val="004C066F"/>
    <w:rsid w:val="004C1564"/>
    <w:rsid w:val="004C2ED3"/>
    <w:rsid w:val="004C4575"/>
    <w:rsid w:val="004C4F2F"/>
    <w:rsid w:val="004C4F3C"/>
    <w:rsid w:val="004C4FD9"/>
    <w:rsid w:val="004C56BF"/>
    <w:rsid w:val="004C6410"/>
    <w:rsid w:val="004D0383"/>
    <w:rsid w:val="004D06C8"/>
    <w:rsid w:val="004D1425"/>
    <w:rsid w:val="004D35D0"/>
    <w:rsid w:val="004D39E1"/>
    <w:rsid w:val="004D3AA6"/>
    <w:rsid w:val="004D437E"/>
    <w:rsid w:val="004D47A4"/>
    <w:rsid w:val="004D5996"/>
    <w:rsid w:val="004D6DA7"/>
    <w:rsid w:val="004D78C7"/>
    <w:rsid w:val="004D7996"/>
    <w:rsid w:val="004E27A2"/>
    <w:rsid w:val="004E2A2E"/>
    <w:rsid w:val="004E2CF3"/>
    <w:rsid w:val="004E34AD"/>
    <w:rsid w:val="004E559C"/>
    <w:rsid w:val="004E7B3D"/>
    <w:rsid w:val="004E7EDA"/>
    <w:rsid w:val="004F2E37"/>
    <w:rsid w:val="004F38E4"/>
    <w:rsid w:val="004F3FF4"/>
    <w:rsid w:val="004F4FE6"/>
    <w:rsid w:val="004F5FEF"/>
    <w:rsid w:val="004F6F7A"/>
    <w:rsid w:val="004F6F94"/>
    <w:rsid w:val="00501402"/>
    <w:rsid w:val="0050436A"/>
    <w:rsid w:val="00504A3F"/>
    <w:rsid w:val="00504C1D"/>
    <w:rsid w:val="00505380"/>
    <w:rsid w:val="00505881"/>
    <w:rsid w:val="00505EA5"/>
    <w:rsid w:val="00505F8B"/>
    <w:rsid w:val="00506C16"/>
    <w:rsid w:val="00507339"/>
    <w:rsid w:val="0050775F"/>
    <w:rsid w:val="0051008D"/>
    <w:rsid w:val="00510760"/>
    <w:rsid w:val="005119FE"/>
    <w:rsid w:val="00511E77"/>
    <w:rsid w:val="00513C39"/>
    <w:rsid w:val="00514114"/>
    <w:rsid w:val="005148BA"/>
    <w:rsid w:val="00516771"/>
    <w:rsid w:val="00516DB5"/>
    <w:rsid w:val="005202D9"/>
    <w:rsid w:val="00520395"/>
    <w:rsid w:val="00521B26"/>
    <w:rsid w:val="0052517D"/>
    <w:rsid w:val="0052611A"/>
    <w:rsid w:val="005300C6"/>
    <w:rsid w:val="00530201"/>
    <w:rsid w:val="0053041F"/>
    <w:rsid w:val="00532778"/>
    <w:rsid w:val="005343A2"/>
    <w:rsid w:val="005344FB"/>
    <w:rsid w:val="0053541A"/>
    <w:rsid w:val="00537DB8"/>
    <w:rsid w:val="00540B24"/>
    <w:rsid w:val="00541740"/>
    <w:rsid w:val="00541A4D"/>
    <w:rsid w:val="00541EB5"/>
    <w:rsid w:val="00541F4A"/>
    <w:rsid w:val="00542E47"/>
    <w:rsid w:val="00542F57"/>
    <w:rsid w:val="00543B23"/>
    <w:rsid w:val="00544352"/>
    <w:rsid w:val="00544A50"/>
    <w:rsid w:val="00545048"/>
    <w:rsid w:val="0054528A"/>
    <w:rsid w:val="00547212"/>
    <w:rsid w:val="00551BA4"/>
    <w:rsid w:val="00552BCF"/>
    <w:rsid w:val="00553B1D"/>
    <w:rsid w:val="00555215"/>
    <w:rsid w:val="00555D37"/>
    <w:rsid w:val="00556D5C"/>
    <w:rsid w:val="00557CE2"/>
    <w:rsid w:val="005600F2"/>
    <w:rsid w:val="00560592"/>
    <w:rsid w:val="00561676"/>
    <w:rsid w:val="005627C4"/>
    <w:rsid w:val="00563758"/>
    <w:rsid w:val="00563B8F"/>
    <w:rsid w:val="00564DDD"/>
    <w:rsid w:val="005651CB"/>
    <w:rsid w:val="0056542E"/>
    <w:rsid w:val="005674E4"/>
    <w:rsid w:val="005679B0"/>
    <w:rsid w:val="00567E76"/>
    <w:rsid w:val="00570A66"/>
    <w:rsid w:val="00570BC2"/>
    <w:rsid w:val="00573E35"/>
    <w:rsid w:val="00575F5E"/>
    <w:rsid w:val="0057658A"/>
    <w:rsid w:val="00576D3C"/>
    <w:rsid w:val="00580CB4"/>
    <w:rsid w:val="00583454"/>
    <w:rsid w:val="005841FF"/>
    <w:rsid w:val="005858EB"/>
    <w:rsid w:val="00585E1F"/>
    <w:rsid w:val="00586047"/>
    <w:rsid w:val="00586315"/>
    <w:rsid w:val="0058650D"/>
    <w:rsid w:val="00591705"/>
    <w:rsid w:val="00592BCD"/>
    <w:rsid w:val="00593038"/>
    <w:rsid w:val="005932C9"/>
    <w:rsid w:val="00594268"/>
    <w:rsid w:val="0059472D"/>
    <w:rsid w:val="00597E28"/>
    <w:rsid w:val="005A03F0"/>
    <w:rsid w:val="005A139F"/>
    <w:rsid w:val="005A13AC"/>
    <w:rsid w:val="005A4A1A"/>
    <w:rsid w:val="005A4BE1"/>
    <w:rsid w:val="005A50BE"/>
    <w:rsid w:val="005A5668"/>
    <w:rsid w:val="005A5863"/>
    <w:rsid w:val="005A646F"/>
    <w:rsid w:val="005A6E67"/>
    <w:rsid w:val="005A7645"/>
    <w:rsid w:val="005A7FE7"/>
    <w:rsid w:val="005B0CE9"/>
    <w:rsid w:val="005B27C3"/>
    <w:rsid w:val="005B3933"/>
    <w:rsid w:val="005B3B94"/>
    <w:rsid w:val="005B61E5"/>
    <w:rsid w:val="005B637B"/>
    <w:rsid w:val="005B69EB"/>
    <w:rsid w:val="005B6A9A"/>
    <w:rsid w:val="005C005F"/>
    <w:rsid w:val="005C1C8B"/>
    <w:rsid w:val="005C375C"/>
    <w:rsid w:val="005C39A8"/>
    <w:rsid w:val="005C462A"/>
    <w:rsid w:val="005C540D"/>
    <w:rsid w:val="005C5957"/>
    <w:rsid w:val="005C6158"/>
    <w:rsid w:val="005C76E4"/>
    <w:rsid w:val="005D0469"/>
    <w:rsid w:val="005D17C2"/>
    <w:rsid w:val="005D1927"/>
    <w:rsid w:val="005D1EDE"/>
    <w:rsid w:val="005D388D"/>
    <w:rsid w:val="005D3D4B"/>
    <w:rsid w:val="005D47B8"/>
    <w:rsid w:val="005D5377"/>
    <w:rsid w:val="005D634C"/>
    <w:rsid w:val="005D7097"/>
    <w:rsid w:val="005D7EBC"/>
    <w:rsid w:val="005E08C2"/>
    <w:rsid w:val="005E0EBC"/>
    <w:rsid w:val="005E1BB4"/>
    <w:rsid w:val="005E200D"/>
    <w:rsid w:val="005E2D66"/>
    <w:rsid w:val="005E30B6"/>
    <w:rsid w:val="005E3756"/>
    <w:rsid w:val="005E3A9F"/>
    <w:rsid w:val="005E434A"/>
    <w:rsid w:val="005E5F3F"/>
    <w:rsid w:val="005E78B4"/>
    <w:rsid w:val="005E7DAB"/>
    <w:rsid w:val="005E7E7A"/>
    <w:rsid w:val="005F023F"/>
    <w:rsid w:val="005F0F3B"/>
    <w:rsid w:val="005F1345"/>
    <w:rsid w:val="005F2EE5"/>
    <w:rsid w:val="005F327C"/>
    <w:rsid w:val="005F4888"/>
    <w:rsid w:val="005F502D"/>
    <w:rsid w:val="005F570A"/>
    <w:rsid w:val="005F63F6"/>
    <w:rsid w:val="005F65F0"/>
    <w:rsid w:val="005F6A0B"/>
    <w:rsid w:val="005F6AB0"/>
    <w:rsid w:val="00602372"/>
    <w:rsid w:val="00602938"/>
    <w:rsid w:val="00605758"/>
    <w:rsid w:val="00606653"/>
    <w:rsid w:val="006077CE"/>
    <w:rsid w:val="00607E71"/>
    <w:rsid w:val="0061010F"/>
    <w:rsid w:val="00610404"/>
    <w:rsid w:val="00610AD5"/>
    <w:rsid w:val="006111BA"/>
    <w:rsid w:val="0061169A"/>
    <w:rsid w:val="00613AAB"/>
    <w:rsid w:val="00613D35"/>
    <w:rsid w:val="006147F0"/>
    <w:rsid w:val="00614A6B"/>
    <w:rsid w:val="00615577"/>
    <w:rsid w:val="00617779"/>
    <w:rsid w:val="00620BD2"/>
    <w:rsid w:val="00621259"/>
    <w:rsid w:val="00621E2B"/>
    <w:rsid w:val="00625264"/>
    <w:rsid w:val="006272E8"/>
    <w:rsid w:val="0062759D"/>
    <w:rsid w:val="006301EA"/>
    <w:rsid w:val="00631A59"/>
    <w:rsid w:val="00632335"/>
    <w:rsid w:val="00632367"/>
    <w:rsid w:val="006334E4"/>
    <w:rsid w:val="0063404C"/>
    <w:rsid w:val="00634458"/>
    <w:rsid w:val="006347FE"/>
    <w:rsid w:val="00637CEF"/>
    <w:rsid w:val="00640D12"/>
    <w:rsid w:val="00640D7B"/>
    <w:rsid w:val="00643C20"/>
    <w:rsid w:val="00645D14"/>
    <w:rsid w:val="00645D93"/>
    <w:rsid w:val="00645EE5"/>
    <w:rsid w:val="00645FD2"/>
    <w:rsid w:val="006460C2"/>
    <w:rsid w:val="00646B32"/>
    <w:rsid w:val="00650420"/>
    <w:rsid w:val="00650F67"/>
    <w:rsid w:val="006515C8"/>
    <w:rsid w:val="006543B6"/>
    <w:rsid w:val="0065635B"/>
    <w:rsid w:val="00660FD5"/>
    <w:rsid w:val="0066345C"/>
    <w:rsid w:val="00664729"/>
    <w:rsid w:val="00665BD0"/>
    <w:rsid w:val="00666CC4"/>
    <w:rsid w:val="00667822"/>
    <w:rsid w:val="00667E16"/>
    <w:rsid w:val="00670889"/>
    <w:rsid w:val="00670C84"/>
    <w:rsid w:val="00672776"/>
    <w:rsid w:val="006738CA"/>
    <w:rsid w:val="00673CF1"/>
    <w:rsid w:val="00673ED0"/>
    <w:rsid w:val="00674FB6"/>
    <w:rsid w:val="006751F1"/>
    <w:rsid w:val="00675DFC"/>
    <w:rsid w:val="0067701C"/>
    <w:rsid w:val="0067757A"/>
    <w:rsid w:val="00680139"/>
    <w:rsid w:val="00680292"/>
    <w:rsid w:val="00680A40"/>
    <w:rsid w:val="00681888"/>
    <w:rsid w:val="006818AC"/>
    <w:rsid w:val="00681DD1"/>
    <w:rsid w:val="00681F43"/>
    <w:rsid w:val="006821A4"/>
    <w:rsid w:val="00682784"/>
    <w:rsid w:val="00682C34"/>
    <w:rsid w:val="00683634"/>
    <w:rsid w:val="006848BB"/>
    <w:rsid w:val="0068538F"/>
    <w:rsid w:val="00685859"/>
    <w:rsid w:val="006859EB"/>
    <w:rsid w:val="0068601F"/>
    <w:rsid w:val="00687176"/>
    <w:rsid w:val="006875F5"/>
    <w:rsid w:val="006903EB"/>
    <w:rsid w:val="00690A2B"/>
    <w:rsid w:val="00691C97"/>
    <w:rsid w:val="00691D42"/>
    <w:rsid w:val="00691DC4"/>
    <w:rsid w:val="006927C0"/>
    <w:rsid w:val="00692841"/>
    <w:rsid w:val="0069285F"/>
    <w:rsid w:val="006929DD"/>
    <w:rsid w:val="006945F4"/>
    <w:rsid w:val="00695617"/>
    <w:rsid w:val="00697EE5"/>
    <w:rsid w:val="006A0581"/>
    <w:rsid w:val="006A367D"/>
    <w:rsid w:val="006A4691"/>
    <w:rsid w:val="006A47D9"/>
    <w:rsid w:val="006A5868"/>
    <w:rsid w:val="006A5A1B"/>
    <w:rsid w:val="006A5EB4"/>
    <w:rsid w:val="006A6F35"/>
    <w:rsid w:val="006A796C"/>
    <w:rsid w:val="006A7EF6"/>
    <w:rsid w:val="006B0934"/>
    <w:rsid w:val="006B0A4E"/>
    <w:rsid w:val="006B0BAE"/>
    <w:rsid w:val="006B1410"/>
    <w:rsid w:val="006B1A71"/>
    <w:rsid w:val="006B4220"/>
    <w:rsid w:val="006B4A7D"/>
    <w:rsid w:val="006B4AB7"/>
    <w:rsid w:val="006B54F0"/>
    <w:rsid w:val="006B54F6"/>
    <w:rsid w:val="006B5B4B"/>
    <w:rsid w:val="006B6018"/>
    <w:rsid w:val="006B7D53"/>
    <w:rsid w:val="006C118C"/>
    <w:rsid w:val="006C137A"/>
    <w:rsid w:val="006C1590"/>
    <w:rsid w:val="006C2AF2"/>
    <w:rsid w:val="006C36EF"/>
    <w:rsid w:val="006C4023"/>
    <w:rsid w:val="006C50E9"/>
    <w:rsid w:val="006C58D4"/>
    <w:rsid w:val="006C609E"/>
    <w:rsid w:val="006C60F9"/>
    <w:rsid w:val="006C63F0"/>
    <w:rsid w:val="006C642C"/>
    <w:rsid w:val="006C73D4"/>
    <w:rsid w:val="006C7717"/>
    <w:rsid w:val="006C7A8A"/>
    <w:rsid w:val="006D02C8"/>
    <w:rsid w:val="006D13ED"/>
    <w:rsid w:val="006D2B17"/>
    <w:rsid w:val="006D451C"/>
    <w:rsid w:val="006D45DE"/>
    <w:rsid w:val="006D4B5F"/>
    <w:rsid w:val="006D56A5"/>
    <w:rsid w:val="006D73AE"/>
    <w:rsid w:val="006E03CC"/>
    <w:rsid w:val="006E098A"/>
    <w:rsid w:val="006E17B1"/>
    <w:rsid w:val="006E17BD"/>
    <w:rsid w:val="006E1856"/>
    <w:rsid w:val="006E1B61"/>
    <w:rsid w:val="006E1E81"/>
    <w:rsid w:val="006E27ED"/>
    <w:rsid w:val="006E2AD1"/>
    <w:rsid w:val="006E36FB"/>
    <w:rsid w:val="006E4C9A"/>
    <w:rsid w:val="006E4EF4"/>
    <w:rsid w:val="006E4F9C"/>
    <w:rsid w:val="006E51F7"/>
    <w:rsid w:val="006E757B"/>
    <w:rsid w:val="006E7ACD"/>
    <w:rsid w:val="006F0C99"/>
    <w:rsid w:val="006F12A5"/>
    <w:rsid w:val="006F261E"/>
    <w:rsid w:val="006F354C"/>
    <w:rsid w:val="006F3C09"/>
    <w:rsid w:val="006F3E42"/>
    <w:rsid w:val="006F5F9B"/>
    <w:rsid w:val="006F668E"/>
    <w:rsid w:val="006F6939"/>
    <w:rsid w:val="006F6EAA"/>
    <w:rsid w:val="006F76EA"/>
    <w:rsid w:val="00700A79"/>
    <w:rsid w:val="0070172F"/>
    <w:rsid w:val="00702B0B"/>
    <w:rsid w:val="00702F9D"/>
    <w:rsid w:val="007030EA"/>
    <w:rsid w:val="0070358B"/>
    <w:rsid w:val="00703C47"/>
    <w:rsid w:val="00703CBB"/>
    <w:rsid w:val="007045BD"/>
    <w:rsid w:val="0070480F"/>
    <w:rsid w:val="007062ED"/>
    <w:rsid w:val="00707760"/>
    <w:rsid w:val="0071131C"/>
    <w:rsid w:val="0071229F"/>
    <w:rsid w:val="007134B0"/>
    <w:rsid w:val="0071497A"/>
    <w:rsid w:val="00714A86"/>
    <w:rsid w:val="007156A3"/>
    <w:rsid w:val="0071595F"/>
    <w:rsid w:val="00715A25"/>
    <w:rsid w:val="007174A2"/>
    <w:rsid w:val="00717BB5"/>
    <w:rsid w:val="00717C1A"/>
    <w:rsid w:val="0072039D"/>
    <w:rsid w:val="0072079F"/>
    <w:rsid w:val="00720C2A"/>
    <w:rsid w:val="00720EF6"/>
    <w:rsid w:val="00720F94"/>
    <w:rsid w:val="007223A2"/>
    <w:rsid w:val="0072281D"/>
    <w:rsid w:val="00723062"/>
    <w:rsid w:val="00724070"/>
    <w:rsid w:val="00725118"/>
    <w:rsid w:val="00725A7D"/>
    <w:rsid w:val="007260FE"/>
    <w:rsid w:val="007267BE"/>
    <w:rsid w:val="00726B84"/>
    <w:rsid w:val="00727333"/>
    <w:rsid w:val="00730F4C"/>
    <w:rsid w:val="00731C92"/>
    <w:rsid w:val="0073381D"/>
    <w:rsid w:val="00735B4A"/>
    <w:rsid w:val="007363F6"/>
    <w:rsid w:val="00740F34"/>
    <w:rsid w:val="00741591"/>
    <w:rsid w:val="007437D9"/>
    <w:rsid w:val="0074384B"/>
    <w:rsid w:val="007448CB"/>
    <w:rsid w:val="0074526A"/>
    <w:rsid w:val="0074557E"/>
    <w:rsid w:val="007456CA"/>
    <w:rsid w:val="007510DA"/>
    <w:rsid w:val="00751E4E"/>
    <w:rsid w:val="0075257B"/>
    <w:rsid w:val="007537B6"/>
    <w:rsid w:val="00753A48"/>
    <w:rsid w:val="00754C42"/>
    <w:rsid w:val="00755D4D"/>
    <w:rsid w:val="007609EA"/>
    <w:rsid w:val="00761209"/>
    <w:rsid w:val="0076237E"/>
    <w:rsid w:val="00762500"/>
    <w:rsid w:val="00765711"/>
    <w:rsid w:val="00765A77"/>
    <w:rsid w:val="0076627E"/>
    <w:rsid w:val="00770774"/>
    <w:rsid w:val="007708E7"/>
    <w:rsid w:val="00771F3B"/>
    <w:rsid w:val="00772C10"/>
    <w:rsid w:val="00773094"/>
    <w:rsid w:val="007731E5"/>
    <w:rsid w:val="00774B88"/>
    <w:rsid w:val="00775205"/>
    <w:rsid w:val="00775498"/>
    <w:rsid w:val="00775577"/>
    <w:rsid w:val="007757BF"/>
    <w:rsid w:val="007765D4"/>
    <w:rsid w:val="007812D8"/>
    <w:rsid w:val="007820D4"/>
    <w:rsid w:val="007825E2"/>
    <w:rsid w:val="0078262F"/>
    <w:rsid w:val="00782EED"/>
    <w:rsid w:val="007832C6"/>
    <w:rsid w:val="007853BC"/>
    <w:rsid w:val="00785515"/>
    <w:rsid w:val="0078560A"/>
    <w:rsid w:val="00785C0D"/>
    <w:rsid w:val="007863AE"/>
    <w:rsid w:val="00787FA0"/>
    <w:rsid w:val="00790E68"/>
    <w:rsid w:val="0079144A"/>
    <w:rsid w:val="00791EFA"/>
    <w:rsid w:val="007922E4"/>
    <w:rsid w:val="00792EEE"/>
    <w:rsid w:val="00793512"/>
    <w:rsid w:val="0079384D"/>
    <w:rsid w:val="00795A9E"/>
    <w:rsid w:val="00795F3C"/>
    <w:rsid w:val="0079627A"/>
    <w:rsid w:val="007969DA"/>
    <w:rsid w:val="00797D36"/>
    <w:rsid w:val="007A03ED"/>
    <w:rsid w:val="007A0A05"/>
    <w:rsid w:val="007A150A"/>
    <w:rsid w:val="007A1705"/>
    <w:rsid w:val="007A2005"/>
    <w:rsid w:val="007A2DC1"/>
    <w:rsid w:val="007A2F87"/>
    <w:rsid w:val="007A442D"/>
    <w:rsid w:val="007A4B62"/>
    <w:rsid w:val="007A4F41"/>
    <w:rsid w:val="007A532C"/>
    <w:rsid w:val="007A79A9"/>
    <w:rsid w:val="007B0ADA"/>
    <w:rsid w:val="007B24E2"/>
    <w:rsid w:val="007B3EB9"/>
    <w:rsid w:val="007B4D16"/>
    <w:rsid w:val="007B5F78"/>
    <w:rsid w:val="007B62F9"/>
    <w:rsid w:val="007B7998"/>
    <w:rsid w:val="007C0AC5"/>
    <w:rsid w:val="007C0E48"/>
    <w:rsid w:val="007C3396"/>
    <w:rsid w:val="007C39C1"/>
    <w:rsid w:val="007C559F"/>
    <w:rsid w:val="007C5E8D"/>
    <w:rsid w:val="007C671B"/>
    <w:rsid w:val="007D05C8"/>
    <w:rsid w:val="007D0C53"/>
    <w:rsid w:val="007D25DC"/>
    <w:rsid w:val="007D3B9B"/>
    <w:rsid w:val="007D53E5"/>
    <w:rsid w:val="007E017A"/>
    <w:rsid w:val="007E0806"/>
    <w:rsid w:val="007E1426"/>
    <w:rsid w:val="007E2188"/>
    <w:rsid w:val="007E3168"/>
    <w:rsid w:val="007E3287"/>
    <w:rsid w:val="007E47D0"/>
    <w:rsid w:val="007E4E05"/>
    <w:rsid w:val="007E51EB"/>
    <w:rsid w:val="007E688D"/>
    <w:rsid w:val="007E6D77"/>
    <w:rsid w:val="007E7951"/>
    <w:rsid w:val="007E7FB2"/>
    <w:rsid w:val="007F0059"/>
    <w:rsid w:val="007F0ABB"/>
    <w:rsid w:val="007F0B26"/>
    <w:rsid w:val="007F1668"/>
    <w:rsid w:val="007F16B7"/>
    <w:rsid w:val="007F429C"/>
    <w:rsid w:val="007F4752"/>
    <w:rsid w:val="007F4E7B"/>
    <w:rsid w:val="007F5231"/>
    <w:rsid w:val="007F57E7"/>
    <w:rsid w:val="007F61A2"/>
    <w:rsid w:val="007F630B"/>
    <w:rsid w:val="007F6C4D"/>
    <w:rsid w:val="007F6EA0"/>
    <w:rsid w:val="007F706D"/>
    <w:rsid w:val="007F79C9"/>
    <w:rsid w:val="007F7A0B"/>
    <w:rsid w:val="00801264"/>
    <w:rsid w:val="00801505"/>
    <w:rsid w:val="0080197C"/>
    <w:rsid w:val="00801E6A"/>
    <w:rsid w:val="00803F5A"/>
    <w:rsid w:val="00805274"/>
    <w:rsid w:val="00805403"/>
    <w:rsid w:val="008066CC"/>
    <w:rsid w:val="008071E0"/>
    <w:rsid w:val="00807AE9"/>
    <w:rsid w:val="00811161"/>
    <w:rsid w:val="008135EF"/>
    <w:rsid w:val="008136A9"/>
    <w:rsid w:val="0081401A"/>
    <w:rsid w:val="00814188"/>
    <w:rsid w:val="00814F80"/>
    <w:rsid w:val="008150F6"/>
    <w:rsid w:val="008162E1"/>
    <w:rsid w:val="00817FEA"/>
    <w:rsid w:val="00821B32"/>
    <w:rsid w:val="0082455B"/>
    <w:rsid w:val="0082478E"/>
    <w:rsid w:val="008247A6"/>
    <w:rsid w:val="00825E80"/>
    <w:rsid w:val="00826DF3"/>
    <w:rsid w:val="00827289"/>
    <w:rsid w:val="00827587"/>
    <w:rsid w:val="00827E56"/>
    <w:rsid w:val="008307A6"/>
    <w:rsid w:val="00830919"/>
    <w:rsid w:val="00831244"/>
    <w:rsid w:val="00834BDA"/>
    <w:rsid w:val="00836798"/>
    <w:rsid w:val="00836D3B"/>
    <w:rsid w:val="00836E2E"/>
    <w:rsid w:val="00837941"/>
    <w:rsid w:val="00840A5D"/>
    <w:rsid w:val="00840AB3"/>
    <w:rsid w:val="00841271"/>
    <w:rsid w:val="00841532"/>
    <w:rsid w:val="00842B58"/>
    <w:rsid w:val="00843198"/>
    <w:rsid w:val="00843B61"/>
    <w:rsid w:val="00844D20"/>
    <w:rsid w:val="00851796"/>
    <w:rsid w:val="0085229D"/>
    <w:rsid w:val="00852E3E"/>
    <w:rsid w:val="008536CA"/>
    <w:rsid w:val="0085412F"/>
    <w:rsid w:val="00854F98"/>
    <w:rsid w:val="00855932"/>
    <w:rsid w:val="008565A2"/>
    <w:rsid w:val="008572D2"/>
    <w:rsid w:val="00857600"/>
    <w:rsid w:val="00860F24"/>
    <w:rsid w:val="0086190E"/>
    <w:rsid w:val="00862C34"/>
    <w:rsid w:val="00866E9F"/>
    <w:rsid w:val="0086708F"/>
    <w:rsid w:val="008673B1"/>
    <w:rsid w:val="00867AEB"/>
    <w:rsid w:val="00871081"/>
    <w:rsid w:val="0087186A"/>
    <w:rsid w:val="0087187D"/>
    <w:rsid w:val="00872334"/>
    <w:rsid w:val="00873BCB"/>
    <w:rsid w:val="0087427E"/>
    <w:rsid w:val="00875722"/>
    <w:rsid w:val="00877E1A"/>
    <w:rsid w:val="0088041D"/>
    <w:rsid w:val="008811B7"/>
    <w:rsid w:val="0088145A"/>
    <w:rsid w:val="00885A58"/>
    <w:rsid w:val="008868BD"/>
    <w:rsid w:val="00886AB4"/>
    <w:rsid w:val="00887E48"/>
    <w:rsid w:val="00887FFE"/>
    <w:rsid w:val="00890EF4"/>
    <w:rsid w:val="00893A64"/>
    <w:rsid w:val="0089484D"/>
    <w:rsid w:val="0089511D"/>
    <w:rsid w:val="00895260"/>
    <w:rsid w:val="008952D4"/>
    <w:rsid w:val="0089532A"/>
    <w:rsid w:val="00895E0D"/>
    <w:rsid w:val="00896151"/>
    <w:rsid w:val="008975D2"/>
    <w:rsid w:val="00897A4D"/>
    <w:rsid w:val="00897F0B"/>
    <w:rsid w:val="008A0407"/>
    <w:rsid w:val="008A0CD5"/>
    <w:rsid w:val="008A11AE"/>
    <w:rsid w:val="008A24FE"/>
    <w:rsid w:val="008A288E"/>
    <w:rsid w:val="008A3213"/>
    <w:rsid w:val="008A3D4D"/>
    <w:rsid w:val="008A5124"/>
    <w:rsid w:val="008A6B8F"/>
    <w:rsid w:val="008B1AA0"/>
    <w:rsid w:val="008B289B"/>
    <w:rsid w:val="008B37B7"/>
    <w:rsid w:val="008B3ACB"/>
    <w:rsid w:val="008B3D6E"/>
    <w:rsid w:val="008B6E57"/>
    <w:rsid w:val="008B70DA"/>
    <w:rsid w:val="008B7145"/>
    <w:rsid w:val="008C0051"/>
    <w:rsid w:val="008C251C"/>
    <w:rsid w:val="008C3482"/>
    <w:rsid w:val="008C3C1A"/>
    <w:rsid w:val="008C4BF2"/>
    <w:rsid w:val="008C4C81"/>
    <w:rsid w:val="008C4F4A"/>
    <w:rsid w:val="008C5C78"/>
    <w:rsid w:val="008C66E2"/>
    <w:rsid w:val="008D143A"/>
    <w:rsid w:val="008D2D4D"/>
    <w:rsid w:val="008D3D1E"/>
    <w:rsid w:val="008D4243"/>
    <w:rsid w:val="008D4551"/>
    <w:rsid w:val="008D5AE4"/>
    <w:rsid w:val="008D5C78"/>
    <w:rsid w:val="008D6E59"/>
    <w:rsid w:val="008D73AA"/>
    <w:rsid w:val="008E047D"/>
    <w:rsid w:val="008E0808"/>
    <w:rsid w:val="008E1F54"/>
    <w:rsid w:val="008E59BC"/>
    <w:rsid w:val="008E6E70"/>
    <w:rsid w:val="008E79F4"/>
    <w:rsid w:val="008E7A74"/>
    <w:rsid w:val="008F037F"/>
    <w:rsid w:val="008F1127"/>
    <w:rsid w:val="008F2DFD"/>
    <w:rsid w:val="008F34E2"/>
    <w:rsid w:val="008F4764"/>
    <w:rsid w:val="008F497A"/>
    <w:rsid w:val="008F4CE1"/>
    <w:rsid w:val="008F6AE3"/>
    <w:rsid w:val="008F6F07"/>
    <w:rsid w:val="00900575"/>
    <w:rsid w:val="00900BEB"/>
    <w:rsid w:val="0090116E"/>
    <w:rsid w:val="009025C4"/>
    <w:rsid w:val="00902C6D"/>
    <w:rsid w:val="0090351E"/>
    <w:rsid w:val="0090376C"/>
    <w:rsid w:val="009037B5"/>
    <w:rsid w:val="00905E6A"/>
    <w:rsid w:val="009064E7"/>
    <w:rsid w:val="00907D67"/>
    <w:rsid w:val="00910A5C"/>
    <w:rsid w:val="00911325"/>
    <w:rsid w:val="00911F1A"/>
    <w:rsid w:val="00912B93"/>
    <w:rsid w:val="0091343F"/>
    <w:rsid w:val="0091373D"/>
    <w:rsid w:val="00915D6B"/>
    <w:rsid w:val="00916345"/>
    <w:rsid w:val="00916A1B"/>
    <w:rsid w:val="009208E9"/>
    <w:rsid w:val="00920BA4"/>
    <w:rsid w:val="00920DE3"/>
    <w:rsid w:val="0092108D"/>
    <w:rsid w:val="009221E8"/>
    <w:rsid w:val="0092302F"/>
    <w:rsid w:val="00924761"/>
    <w:rsid w:val="00924BBF"/>
    <w:rsid w:val="00926F0A"/>
    <w:rsid w:val="00927C8E"/>
    <w:rsid w:val="009303CD"/>
    <w:rsid w:val="00930567"/>
    <w:rsid w:val="00930EA2"/>
    <w:rsid w:val="009337AF"/>
    <w:rsid w:val="00934F54"/>
    <w:rsid w:val="009367AF"/>
    <w:rsid w:val="00941EDA"/>
    <w:rsid w:val="009424A4"/>
    <w:rsid w:val="00942A17"/>
    <w:rsid w:val="00942B98"/>
    <w:rsid w:val="00947231"/>
    <w:rsid w:val="009477B2"/>
    <w:rsid w:val="009512CF"/>
    <w:rsid w:val="00952922"/>
    <w:rsid w:val="00952FCE"/>
    <w:rsid w:val="00953706"/>
    <w:rsid w:val="00953E44"/>
    <w:rsid w:val="0095471B"/>
    <w:rsid w:val="00955F39"/>
    <w:rsid w:val="00956481"/>
    <w:rsid w:val="009571DA"/>
    <w:rsid w:val="0096224F"/>
    <w:rsid w:val="009627F9"/>
    <w:rsid w:val="00964260"/>
    <w:rsid w:val="00964441"/>
    <w:rsid w:val="009657C1"/>
    <w:rsid w:val="00965BB0"/>
    <w:rsid w:val="00965C98"/>
    <w:rsid w:val="00965FC6"/>
    <w:rsid w:val="00966B62"/>
    <w:rsid w:val="009674B7"/>
    <w:rsid w:val="00967EB1"/>
    <w:rsid w:val="00970E3C"/>
    <w:rsid w:val="0097200F"/>
    <w:rsid w:val="00974993"/>
    <w:rsid w:val="0097499A"/>
    <w:rsid w:val="009751A7"/>
    <w:rsid w:val="00975448"/>
    <w:rsid w:val="00976D29"/>
    <w:rsid w:val="00977370"/>
    <w:rsid w:val="00977434"/>
    <w:rsid w:val="009806D2"/>
    <w:rsid w:val="0098104D"/>
    <w:rsid w:val="0098390B"/>
    <w:rsid w:val="00985C3A"/>
    <w:rsid w:val="00986A74"/>
    <w:rsid w:val="00990306"/>
    <w:rsid w:val="009904CA"/>
    <w:rsid w:val="0099078D"/>
    <w:rsid w:val="0099080F"/>
    <w:rsid w:val="00990C74"/>
    <w:rsid w:val="0099169A"/>
    <w:rsid w:val="00991A22"/>
    <w:rsid w:val="00991DAC"/>
    <w:rsid w:val="00995035"/>
    <w:rsid w:val="00995A88"/>
    <w:rsid w:val="00996899"/>
    <w:rsid w:val="00996B65"/>
    <w:rsid w:val="00996FFC"/>
    <w:rsid w:val="009A01F0"/>
    <w:rsid w:val="009A14C7"/>
    <w:rsid w:val="009A185D"/>
    <w:rsid w:val="009A1C55"/>
    <w:rsid w:val="009A1E94"/>
    <w:rsid w:val="009A2CED"/>
    <w:rsid w:val="009A377A"/>
    <w:rsid w:val="009A4FA6"/>
    <w:rsid w:val="009A5AE3"/>
    <w:rsid w:val="009A668B"/>
    <w:rsid w:val="009A69C8"/>
    <w:rsid w:val="009A7879"/>
    <w:rsid w:val="009B06F2"/>
    <w:rsid w:val="009B08DE"/>
    <w:rsid w:val="009B0B86"/>
    <w:rsid w:val="009B3CE5"/>
    <w:rsid w:val="009B4563"/>
    <w:rsid w:val="009B4ABD"/>
    <w:rsid w:val="009B520B"/>
    <w:rsid w:val="009C0509"/>
    <w:rsid w:val="009C0B2E"/>
    <w:rsid w:val="009C0BB0"/>
    <w:rsid w:val="009C103E"/>
    <w:rsid w:val="009C2C49"/>
    <w:rsid w:val="009C3357"/>
    <w:rsid w:val="009C35F3"/>
    <w:rsid w:val="009C5429"/>
    <w:rsid w:val="009C571D"/>
    <w:rsid w:val="009C5A36"/>
    <w:rsid w:val="009C6210"/>
    <w:rsid w:val="009C7DE5"/>
    <w:rsid w:val="009D1FF8"/>
    <w:rsid w:val="009D39C0"/>
    <w:rsid w:val="009D3FD3"/>
    <w:rsid w:val="009D48CA"/>
    <w:rsid w:val="009D5825"/>
    <w:rsid w:val="009D6AA4"/>
    <w:rsid w:val="009E02B8"/>
    <w:rsid w:val="009E0B08"/>
    <w:rsid w:val="009E13BF"/>
    <w:rsid w:val="009E26C1"/>
    <w:rsid w:val="009E28A2"/>
    <w:rsid w:val="009E2EAE"/>
    <w:rsid w:val="009E40E5"/>
    <w:rsid w:val="009E436C"/>
    <w:rsid w:val="009E4F5E"/>
    <w:rsid w:val="009E6316"/>
    <w:rsid w:val="009E70E5"/>
    <w:rsid w:val="009E7B32"/>
    <w:rsid w:val="009F06B9"/>
    <w:rsid w:val="009F0B82"/>
    <w:rsid w:val="009F1681"/>
    <w:rsid w:val="009F1704"/>
    <w:rsid w:val="009F1C3D"/>
    <w:rsid w:val="009F4F78"/>
    <w:rsid w:val="009F5F54"/>
    <w:rsid w:val="009F7489"/>
    <w:rsid w:val="00A01597"/>
    <w:rsid w:val="00A01CBF"/>
    <w:rsid w:val="00A022D1"/>
    <w:rsid w:val="00A0377B"/>
    <w:rsid w:val="00A049DD"/>
    <w:rsid w:val="00A053EE"/>
    <w:rsid w:val="00A10456"/>
    <w:rsid w:val="00A10476"/>
    <w:rsid w:val="00A10EDC"/>
    <w:rsid w:val="00A115AB"/>
    <w:rsid w:val="00A12226"/>
    <w:rsid w:val="00A1699B"/>
    <w:rsid w:val="00A179C3"/>
    <w:rsid w:val="00A20145"/>
    <w:rsid w:val="00A20A10"/>
    <w:rsid w:val="00A21C06"/>
    <w:rsid w:val="00A237E3"/>
    <w:rsid w:val="00A23812"/>
    <w:rsid w:val="00A24686"/>
    <w:rsid w:val="00A26D4E"/>
    <w:rsid w:val="00A272F6"/>
    <w:rsid w:val="00A27F92"/>
    <w:rsid w:val="00A3173E"/>
    <w:rsid w:val="00A3222E"/>
    <w:rsid w:val="00A32859"/>
    <w:rsid w:val="00A32878"/>
    <w:rsid w:val="00A33DD9"/>
    <w:rsid w:val="00A37B33"/>
    <w:rsid w:val="00A37D73"/>
    <w:rsid w:val="00A4030C"/>
    <w:rsid w:val="00A405B9"/>
    <w:rsid w:val="00A4174C"/>
    <w:rsid w:val="00A41FAF"/>
    <w:rsid w:val="00A42961"/>
    <w:rsid w:val="00A4327E"/>
    <w:rsid w:val="00A434B0"/>
    <w:rsid w:val="00A440AC"/>
    <w:rsid w:val="00A44373"/>
    <w:rsid w:val="00A50038"/>
    <w:rsid w:val="00A5084F"/>
    <w:rsid w:val="00A54147"/>
    <w:rsid w:val="00A54D5C"/>
    <w:rsid w:val="00A55976"/>
    <w:rsid w:val="00A6014B"/>
    <w:rsid w:val="00A6053B"/>
    <w:rsid w:val="00A6197B"/>
    <w:rsid w:val="00A629F5"/>
    <w:rsid w:val="00A62ABD"/>
    <w:rsid w:val="00A62C1F"/>
    <w:rsid w:val="00A65856"/>
    <w:rsid w:val="00A666EA"/>
    <w:rsid w:val="00A6720A"/>
    <w:rsid w:val="00A6734D"/>
    <w:rsid w:val="00A701D5"/>
    <w:rsid w:val="00A71001"/>
    <w:rsid w:val="00A72745"/>
    <w:rsid w:val="00A73118"/>
    <w:rsid w:val="00A732A9"/>
    <w:rsid w:val="00A7396A"/>
    <w:rsid w:val="00A73A03"/>
    <w:rsid w:val="00A748CD"/>
    <w:rsid w:val="00A74E7F"/>
    <w:rsid w:val="00A76025"/>
    <w:rsid w:val="00A81455"/>
    <w:rsid w:val="00A81B6D"/>
    <w:rsid w:val="00A82205"/>
    <w:rsid w:val="00A82EDA"/>
    <w:rsid w:val="00A84F5E"/>
    <w:rsid w:val="00A85750"/>
    <w:rsid w:val="00A90829"/>
    <w:rsid w:val="00A92612"/>
    <w:rsid w:val="00A9340D"/>
    <w:rsid w:val="00A934CD"/>
    <w:rsid w:val="00A94E2B"/>
    <w:rsid w:val="00A95C06"/>
    <w:rsid w:val="00A95DFF"/>
    <w:rsid w:val="00A96259"/>
    <w:rsid w:val="00AA0832"/>
    <w:rsid w:val="00AA1457"/>
    <w:rsid w:val="00AA33EA"/>
    <w:rsid w:val="00AA3964"/>
    <w:rsid w:val="00AA3F37"/>
    <w:rsid w:val="00AA4D67"/>
    <w:rsid w:val="00AA7DAF"/>
    <w:rsid w:val="00AB02F9"/>
    <w:rsid w:val="00AB08E9"/>
    <w:rsid w:val="00AB21EE"/>
    <w:rsid w:val="00AB2823"/>
    <w:rsid w:val="00AB35B0"/>
    <w:rsid w:val="00AB3919"/>
    <w:rsid w:val="00AB430B"/>
    <w:rsid w:val="00AB5599"/>
    <w:rsid w:val="00AB59E7"/>
    <w:rsid w:val="00AB5EBB"/>
    <w:rsid w:val="00AB6202"/>
    <w:rsid w:val="00AC0770"/>
    <w:rsid w:val="00AC123C"/>
    <w:rsid w:val="00AC40DB"/>
    <w:rsid w:val="00AC4237"/>
    <w:rsid w:val="00AC535C"/>
    <w:rsid w:val="00AC535D"/>
    <w:rsid w:val="00AC563A"/>
    <w:rsid w:val="00AC64FC"/>
    <w:rsid w:val="00AC7B88"/>
    <w:rsid w:val="00AD0E54"/>
    <w:rsid w:val="00AD1295"/>
    <w:rsid w:val="00AD18A6"/>
    <w:rsid w:val="00AD1D90"/>
    <w:rsid w:val="00AD200B"/>
    <w:rsid w:val="00AD28E1"/>
    <w:rsid w:val="00AD3004"/>
    <w:rsid w:val="00AD334B"/>
    <w:rsid w:val="00AD5CC4"/>
    <w:rsid w:val="00AD648C"/>
    <w:rsid w:val="00AE0279"/>
    <w:rsid w:val="00AE1748"/>
    <w:rsid w:val="00AE40B3"/>
    <w:rsid w:val="00AE41D2"/>
    <w:rsid w:val="00AE4EDE"/>
    <w:rsid w:val="00AE5FE4"/>
    <w:rsid w:val="00AE724A"/>
    <w:rsid w:val="00AF02C3"/>
    <w:rsid w:val="00AF1A69"/>
    <w:rsid w:val="00AF1B9E"/>
    <w:rsid w:val="00AF360B"/>
    <w:rsid w:val="00AF5FD3"/>
    <w:rsid w:val="00AF5FDC"/>
    <w:rsid w:val="00AF62FA"/>
    <w:rsid w:val="00AF7279"/>
    <w:rsid w:val="00B013CD"/>
    <w:rsid w:val="00B01505"/>
    <w:rsid w:val="00B01C5C"/>
    <w:rsid w:val="00B01C98"/>
    <w:rsid w:val="00B02212"/>
    <w:rsid w:val="00B026D7"/>
    <w:rsid w:val="00B03718"/>
    <w:rsid w:val="00B038B6"/>
    <w:rsid w:val="00B04380"/>
    <w:rsid w:val="00B04CC1"/>
    <w:rsid w:val="00B07C25"/>
    <w:rsid w:val="00B07D21"/>
    <w:rsid w:val="00B13611"/>
    <w:rsid w:val="00B14295"/>
    <w:rsid w:val="00B151D5"/>
    <w:rsid w:val="00B176DE"/>
    <w:rsid w:val="00B17ED0"/>
    <w:rsid w:val="00B21D7F"/>
    <w:rsid w:val="00B225FA"/>
    <w:rsid w:val="00B230A6"/>
    <w:rsid w:val="00B23138"/>
    <w:rsid w:val="00B24B2F"/>
    <w:rsid w:val="00B25DA3"/>
    <w:rsid w:val="00B265D3"/>
    <w:rsid w:val="00B26D8A"/>
    <w:rsid w:val="00B302ED"/>
    <w:rsid w:val="00B310EF"/>
    <w:rsid w:val="00B313AB"/>
    <w:rsid w:val="00B320BD"/>
    <w:rsid w:val="00B32B31"/>
    <w:rsid w:val="00B3400D"/>
    <w:rsid w:val="00B379B8"/>
    <w:rsid w:val="00B405F7"/>
    <w:rsid w:val="00B40F89"/>
    <w:rsid w:val="00B42887"/>
    <w:rsid w:val="00B428C8"/>
    <w:rsid w:val="00B4429C"/>
    <w:rsid w:val="00B4774F"/>
    <w:rsid w:val="00B500AB"/>
    <w:rsid w:val="00B503D2"/>
    <w:rsid w:val="00B5246B"/>
    <w:rsid w:val="00B52EA4"/>
    <w:rsid w:val="00B530DD"/>
    <w:rsid w:val="00B5322C"/>
    <w:rsid w:val="00B543EC"/>
    <w:rsid w:val="00B5614E"/>
    <w:rsid w:val="00B566F0"/>
    <w:rsid w:val="00B56CF9"/>
    <w:rsid w:val="00B56FEC"/>
    <w:rsid w:val="00B57918"/>
    <w:rsid w:val="00B62EFB"/>
    <w:rsid w:val="00B65864"/>
    <w:rsid w:val="00B66A30"/>
    <w:rsid w:val="00B7011C"/>
    <w:rsid w:val="00B71790"/>
    <w:rsid w:val="00B71DBE"/>
    <w:rsid w:val="00B74E6B"/>
    <w:rsid w:val="00B74F88"/>
    <w:rsid w:val="00B7608F"/>
    <w:rsid w:val="00B76DCD"/>
    <w:rsid w:val="00B802A6"/>
    <w:rsid w:val="00B80342"/>
    <w:rsid w:val="00B8036E"/>
    <w:rsid w:val="00B8090A"/>
    <w:rsid w:val="00B80982"/>
    <w:rsid w:val="00B81266"/>
    <w:rsid w:val="00B81EB0"/>
    <w:rsid w:val="00B82733"/>
    <w:rsid w:val="00B83515"/>
    <w:rsid w:val="00B859AE"/>
    <w:rsid w:val="00B91BFE"/>
    <w:rsid w:val="00B91C35"/>
    <w:rsid w:val="00B9296E"/>
    <w:rsid w:val="00B936DA"/>
    <w:rsid w:val="00B949C0"/>
    <w:rsid w:val="00B9505A"/>
    <w:rsid w:val="00B953A7"/>
    <w:rsid w:val="00B95B7D"/>
    <w:rsid w:val="00B96058"/>
    <w:rsid w:val="00B96B55"/>
    <w:rsid w:val="00BA12DB"/>
    <w:rsid w:val="00BA1993"/>
    <w:rsid w:val="00BA40BE"/>
    <w:rsid w:val="00BA40E2"/>
    <w:rsid w:val="00BA4445"/>
    <w:rsid w:val="00BA64B0"/>
    <w:rsid w:val="00BA6ECF"/>
    <w:rsid w:val="00BA7E0E"/>
    <w:rsid w:val="00BB098E"/>
    <w:rsid w:val="00BB0B4A"/>
    <w:rsid w:val="00BB1AFA"/>
    <w:rsid w:val="00BB2D3B"/>
    <w:rsid w:val="00BB2FB2"/>
    <w:rsid w:val="00BB51E9"/>
    <w:rsid w:val="00BB61A7"/>
    <w:rsid w:val="00BC0DC8"/>
    <w:rsid w:val="00BC0F93"/>
    <w:rsid w:val="00BC2386"/>
    <w:rsid w:val="00BC241F"/>
    <w:rsid w:val="00BC26A6"/>
    <w:rsid w:val="00BC29A9"/>
    <w:rsid w:val="00BC3D57"/>
    <w:rsid w:val="00BC3F67"/>
    <w:rsid w:val="00BC461C"/>
    <w:rsid w:val="00BC4F1E"/>
    <w:rsid w:val="00BC5051"/>
    <w:rsid w:val="00BC519E"/>
    <w:rsid w:val="00BC589E"/>
    <w:rsid w:val="00BC5B00"/>
    <w:rsid w:val="00BC6929"/>
    <w:rsid w:val="00BC7246"/>
    <w:rsid w:val="00BC72C6"/>
    <w:rsid w:val="00BC7850"/>
    <w:rsid w:val="00BC78F1"/>
    <w:rsid w:val="00BD1205"/>
    <w:rsid w:val="00BD2420"/>
    <w:rsid w:val="00BD279F"/>
    <w:rsid w:val="00BD3FB8"/>
    <w:rsid w:val="00BD4419"/>
    <w:rsid w:val="00BD5D88"/>
    <w:rsid w:val="00BD67DD"/>
    <w:rsid w:val="00BD6AD4"/>
    <w:rsid w:val="00BD71E6"/>
    <w:rsid w:val="00BE027A"/>
    <w:rsid w:val="00BE0921"/>
    <w:rsid w:val="00BE1B6A"/>
    <w:rsid w:val="00BE38FC"/>
    <w:rsid w:val="00BE47CF"/>
    <w:rsid w:val="00BE4A48"/>
    <w:rsid w:val="00BE5582"/>
    <w:rsid w:val="00BE5C6A"/>
    <w:rsid w:val="00BE6123"/>
    <w:rsid w:val="00BE7563"/>
    <w:rsid w:val="00BE7CEE"/>
    <w:rsid w:val="00BF0657"/>
    <w:rsid w:val="00BF076A"/>
    <w:rsid w:val="00BF08D3"/>
    <w:rsid w:val="00BF111E"/>
    <w:rsid w:val="00BF149F"/>
    <w:rsid w:val="00BF3346"/>
    <w:rsid w:val="00BF3CF6"/>
    <w:rsid w:val="00BF52F3"/>
    <w:rsid w:val="00BF5607"/>
    <w:rsid w:val="00BF6990"/>
    <w:rsid w:val="00BF6E58"/>
    <w:rsid w:val="00C01903"/>
    <w:rsid w:val="00C022C4"/>
    <w:rsid w:val="00C022D0"/>
    <w:rsid w:val="00C02E33"/>
    <w:rsid w:val="00C03407"/>
    <w:rsid w:val="00C036B7"/>
    <w:rsid w:val="00C03956"/>
    <w:rsid w:val="00C03AE3"/>
    <w:rsid w:val="00C03DC2"/>
    <w:rsid w:val="00C05549"/>
    <w:rsid w:val="00C05F06"/>
    <w:rsid w:val="00C07B91"/>
    <w:rsid w:val="00C1052C"/>
    <w:rsid w:val="00C10B5E"/>
    <w:rsid w:val="00C10E1B"/>
    <w:rsid w:val="00C10E51"/>
    <w:rsid w:val="00C10EAE"/>
    <w:rsid w:val="00C11931"/>
    <w:rsid w:val="00C12596"/>
    <w:rsid w:val="00C130F7"/>
    <w:rsid w:val="00C142C0"/>
    <w:rsid w:val="00C17129"/>
    <w:rsid w:val="00C17568"/>
    <w:rsid w:val="00C17CE4"/>
    <w:rsid w:val="00C17F5C"/>
    <w:rsid w:val="00C201B9"/>
    <w:rsid w:val="00C20ABF"/>
    <w:rsid w:val="00C22424"/>
    <w:rsid w:val="00C22803"/>
    <w:rsid w:val="00C26993"/>
    <w:rsid w:val="00C30AB1"/>
    <w:rsid w:val="00C33840"/>
    <w:rsid w:val="00C34240"/>
    <w:rsid w:val="00C3548B"/>
    <w:rsid w:val="00C358DA"/>
    <w:rsid w:val="00C35C67"/>
    <w:rsid w:val="00C3759C"/>
    <w:rsid w:val="00C422E8"/>
    <w:rsid w:val="00C43259"/>
    <w:rsid w:val="00C44378"/>
    <w:rsid w:val="00C4500F"/>
    <w:rsid w:val="00C45285"/>
    <w:rsid w:val="00C461CD"/>
    <w:rsid w:val="00C46908"/>
    <w:rsid w:val="00C501D6"/>
    <w:rsid w:val="00C52097"/>
    <w:rsid w:val="00C52343"/>
    <w:rsid w:val="00C52D81"/>
    <w:rsid w:val="00C5425E"/>
    <w:rsid w:val="00C5515A"/>
    <w:rsid w:val="00C56F3C"/>
    <w:rsid w:val="00C613F6"/>
    <w:rsid w:val="00C6194B"/>
    <w:rsid w:val="00C633C2"/>
    <w:rsid w:val="00C64CC6"/>
    <w:rsid w:val="00C65E72"/>
    <w:rsid w:val="00C67405"/>
    <w:rsid w:val="00C703A4"/>
    <w:rsid w:val="00C70812"/>
    <w:rsid w:val="00C70F4E"/>
    <w:rsid w:val="00C72591"/>
    <w:rsid w:val="00C74D68"/>
    <w:rsid w:val="00C75E00"/>
    <w:rsid w:val="00C76000"/>
    <w:rsid w:val="00C7612F"/>
    <w:rsid w:val="00C77856"/>
    <w:rsid w:val="00C77A84"/>
    <w:rsid w:val="00C80495"/>
    <w:rsid w:val="00C81796"/>
    <w:rsid w:val="00C84415"/>
    <w:rsid w:val="00C85CC1"/>
    <w:rsid w:val="00C85F6B"/>
    <w:rsid w:val="00C86461"/>
    <w:rsid w:val="00C90C66"/>
    <w:rsid w:val="00C911D3"/>
    <w:rsid w:val="00C92167"/>
    <w:rsid w:val="00C92F80"/>
    <w:rsid w:val="00C94A40"/>
    <w:rsid w:val="00C96B17"/>
    <w:rsid w:val="00C96C8F"/>
    <w:rsid w:val="00C96DAF"/>
    <w:rsid w:val="00C97B5A"/>
    <w:rsid w:val="00CA09B1"/>
    <w:rsid w:val="00CA3C84"/>
    <w:rsid w:val="00CA495D"/>
    <w:rsid w:val="00CA4AA3"/>
    <w:rsid w:val="00CA5886"/>
    <w:rsid w:val="00CA694A"/>
    <w:rsid w:val="00CA6D42"/>
    <w:rsid w:val="00CA7A90"/>
    <w:rsid w:val="00CB100C"/>
    <w:rsid w:val="00CB2B55"/>
    <w:rsid w:val="00CB3003"/>
    <w:rsid w:val="00CB6732"/>
    <w:rsid w:val="00CB784F"/>
    <w:rsid w:val="00CB7DE1"/>
    <w:rsid w:val="00CC0E84"/>
    <w:rsid w:val="00CC1E20"/>
    <w:rsid w:val="00CC1E9C"/>
    <w:rsid w:val="00CC236A"/>
    <w:rsid w:val="00CC40AA"/>
    <w:rsid w:val="00CC43AE"/>
    <w:rsid w:val="00CC7BB0"/>
    <w:rsid w:val="00CD0447"/>
    <w:rsid w:val="00CD0C19"/>
    <w:rsid w:val="00CD165F"/>
    <w:rsid w:val="00CD1685"/>
    <w:rsid w:val="00CD2A31"/>
    <w:rsid w:val="00CD36FF"/>
    <w:rsid w:val="00CD4090"/>
    <w:rsid w:val="00CD4983"/>
    <w:rsid w:val="00CD4C45"/>
    <w:rsid w:val="00CD4D1C"/>
    <w:rsid w:val="00CD566B"/>
    <w:rsid w:val="00CD5835"/>
    <w:rsid w:val="00CD773F"/>
    <w:rsid w:val="00CD7DBA"/>
    <w:rsid w:val="00CD7E75"/>
    <w:rsid w:val="00CE0708"/>
    <w:rsid w:val="00CE20C2"/>
    <w:rsid w:val="00CE2C6F"/>
    <w:rsid w:val="00CE46A5"/>
    <w:rsid w:val="00CE6794"/>
    <w:rsid w:val="00CE6AAA"/>
    <w:rsid w:val="00CE7F04"/>
    <w:rsid w:val="00CF00EF"/>
    <w:rsid w:val="00CF06E4"/>
    <w:rsid w:val="00CF0D0C"/>
    <w:rsid w:val="00CF18B6"/>
    <w:rsid w:val="00CF2C1D"/>
    <w:rsid w:val="00CF3339"/>
    <w:rsid w:val="00CF3841"/>
    <w:rsid w:val="00CF45EE"/>
    <w:rsid w:val="00CF7100"/>
    <w:rsid w:val="00D01005"/>
    <w:rsid w:val="00D0201C"/>
    <w:rsid w:val="00D03EDD"/>
    <w:rsid w:val="00D05551"/>
    <w:rsid w:val="00D06500"/>
    <w:rsid w:val="00D06521"/>
    <w:rsid w:val="00D06BA5"/>
    <w:rsid w:val="00D07F41"/>
    <w:rsid w:val="00D10A85"/>
    <w:rsid w:val="00D11825"/>
    <w:rsid w:val="00D128EC"/>
    <w:rsid w:val="00D144B0"/>
    <w:rsid w:val="00D159BA"/>
    <w:rsid w:val="00D16C28"/>
    <w:rsid w:val="00D203AD"/>
    <w:rsid w:val="00D224BE"/>
    <w:rsid w:val="00D22634"/>
    <w:rsid w:val="00D235A6"/>
    <w:rsid w:val="00D235E0"/>
    <w:rsid w:val="00D259D4"/>
    <w:rsid w:val="00D30167"/>
    <w:rsid w:val="00D30406"/>
    <w:rsid w:val="00D3103A"/>
    <w:rsid w:val="00D31B94"/>
    <w:rsid w:val="00D31CFB"/>
    <w:rsid w:val="00D327AE"/>
    <w:rsid w:val="00D3290B"/>
    <w:rsid w:val="00D337B2"/>
    <w:rsid w:val="00D33D9A"/>
    <w:rsid w:val="00D3460E"/>
    <w:rsid w:val="00D361AF"/>
    <w:rsid w:val="00D4173C"/>
    <w:rsid w:val="00D41F32"/>
    <w:rsid w:val="00D4331B"/>
    <w:rsid w:val="00D442E2"/>
    <w:rsid w:val="00D44706"/>
    <w:rsid w:val="00D44D5F"/>
    <w:rsid w:val="00D46364"/>
    <w:rsid w:val="00D46BA2"/>
    <w:rsid w:val="00D46C4A"/>
    <w:rsid w:val="00D472E0"/>
    <w:rsid w:val="00D50248"/>
    <w:rsid w:val="00D51D77"/>
    <w:rsid w:val="00D51DED"/>
    <w:rsid w:val="00D53628"/>
    <w:rsid w:val="00D5371C"/>
    <w:rsid w:val="00D53E2D"/>
    <w:rsid w:val="00D541BA"/>
    <w:rsid w:val="00D54754"/>
    <w:rsid w:val="00D56DCE"/>
    <w:rsid w:val="00D57901"/>
    <w:rsid w:val="00D601BA"/>
    <w:rsid w:val="00D60DDA"/>
    <w:rsid w:val="00D60FFD"/>
    <w:rsid w:val="00D6140B"/>
    <w:rsid w:val="00D628BE"/>
    <w:rsid w:val="00D62979"/>
    <w:rsid w:val="00D62A88"/>
    <w:rsid w:val="00D62E2B"/>
    <w:rsid w:val="00D64BFF"/>
    <w:rsid w:val="00D660D2"/>
    <w:rsid w:val="00D66A02"/>
    <w:rsid w:val="00D7004F"/>
    <w:rsid w:val="00D704F0"/>
    <w:rsid w:val="00D73FD4"/>
    <w:rsid w:val="00D76160"/>
    <w:rsid w:val="00D77A23"/>
    <w:rsid w:val="00D77AD7"/>
    <w:rsid w:val="00D800D2"/>
    <w:rsid w:val="00D80F3C"/>
    <w:rsid w:val="00D81900"/>
    <w:rsid w:val="00D81F36"/>
    <w:rsid w:val="00D834B2"/>
    <w:rsid w:val="00D835EB"/>
    <w:rsid w:val="00D83F04"/>
    <w:rsid w:val="00D86F37"/>
    <w:rsid w:val="00D87943"/>
    <w:rsid w:val="00D9259F"/>
    <w:rsid w:val="00D92864"/>
    <w:rsid w:val="00D9301A"/>
    <w:rsid w:val="00D9326D"/>
    <w:rsid w:val="00D951B1"/>
    <w:rsid w:val="00D95684"/>
    <w:rsid w:val="00D976B2"/>
    <w:rsid w:val="00D97F0E"/>
    <w:rsid w:val="00DA0173"/>
    <w:rsid w:val="00DA0EEC"/>
    <w:rsid w:val="00DA1FB2"/>
    <w:rsid w:val="00DA3154"/>
    <w:rsid w:val="00DA4D06"/>
    <w:rsid w:val="00DA580E"/>
    <w:rsid w:val="00DA69AA"/>
    <w:rsid w:val="00DA7D3C"/>
    <w:rsid w:val="00DB1330"/>
    <w:rsid w:val="00DB20B0"/>
    <w:rsid w:val="00DB7F3D"/>
    <w:rsid w:val="00DC0A8A"/>
    <w:rsid w:val="00DC25C3"/>
    <w:rsid w:val="00DC3777"/>
    <w:rsid w:val="00DC5685"/>
    <w:rsid w:val="00DC6B1C"/>
    <w:rsid w:val="00DD111E"/>
    <w:rsid w:val="00DD1F71"/>
    <w:rsid w:val="00DD21B2"/>
    <w:rsid w:val="00DD4583"/>
    <w:rsid w:val="00DD466F"/>
    <w:rsid w:val="00DD4951"/>
    <w:rsid w:val="00DD49D4"/>
    <w:rsid w:val="00DD4ADA"/>
    <w:rsid w:val="00DD5CAB"/>
    <w:rsid w:val="00DE0160"/>
    <w:rsid w:val="00DE24ED"/>
    <w:rsid w:val="00DE2E86"/>
    <w:rsid w:val="00DE3230"/>
    <w:rsid w:val="00DE3BD7"/>
    <w:rsid w:val="00DE3D67"/>
    <w:rsid w:val="00DE4076"/>
    <w:rsid w:val="00DE4F90"/>
    <w:rsid w:val="00DE600F"/>
    <w:rsid w:val="00DE6179"/>
    <w:rsid w:val="00DE76C7"/>
    <w:rsid w:val="00DE7764"/>
    <w:rsid w:val="00DF0268"/>
    <w:rsid w:val="00DF0AF9"/>
    <w:rsid w:val="00DF0C88"/>
    <w:rsid w:val="00DF0FE6"/>
    <w:rsid w:val="00DF3DDD"/>
    <w:rsid w:val="00DF44E7"/>
    <w:rsid w:val="00DF4E64"/>
    <w:rsid w:val="00DF5E09"/>
    <w:rsid w:val="00DF69F3"/>
    <w:rsid w:val="00DF6BA7"/>
    <w:rsid w:val="00DF72E8"/>
    <w:rsid w:val="00DF7330"/>
    <w:rsid w:val="00E026DD"/>
    <w:rsid w:val="00E02920"/>
    <w:rsid w:val="00E05F23"/>
    <w:rsid w:val="00E07360"/>
    <w:rsid w:val="00E07C79"/>
    <w:rsid w:val="00E1061D"/>
    <w:rsid w:val="00E1197E"/>
    <w:rsid w:val="00E134F9"/>
    <w:rsid w:val="00E15F5C"/>
    <w:rsid w:val="00E16171"/>
    <w:rsid w:val="00E16B5E"/>
    <w:rsid w:val="00E16C20"/>
    <w:rsid w:val="00E170D0"/>
    <w:rsid w:val="00E17261"/>
    <w:rsid w:val="00E17D4F"/>
    <w:rsid w:val="00E207A5"/>
    <w:rsid w:val="00E222B5"/>
    <w:rsid w:val="00E23741"/>
    <w:rsid w:val="00E23FBE"/>
    <w:rsid w:val="00E241F9"/>
    <w:rsid w:val="00E24D75"/>
    <w:rsid w:val="00E25137"/>
    <w:rsid w:val="00E252BF"/>
    <w:rsid w:val="00E263CB"/>
    <w:rsid w:val="00E317A6"/>
    <w:rsid w:val="00E32E4F"/>
    <w:rsid w:val="00E32E56"/>
    <w:rsid w:val="00E3316D"/>
    <w:rsid w:val="00E33603"/>
    <w:rsid w:val="00E34B68"/>
    <w:rsid w:val="00E35CD6"/>
    <w:rsid w:val="00E376F5"/>
    <w:rsid w:val="00E378F7"/>
    <w:rsid w:val="00E37C31"/>
    <w:rsid w:val="00E40347"/>
    <w:rsid w:val="00E4153C"/>
    <w:rsid w:val="00E4176C"/>
    <w:rsid w:val="00E41E21"/>
    <w:rsid w:val="00E423A1"/>
    <w:rsid w:val="00E429C3"/>
    <w:rsid w:val="00E43032"/>
    <w:rsid w:val="00E4378E"/>
    <w:rsid w:val="00E443BC"/>
    <w:rsid w:val="00E44410"/>
    <w:rsid w:val="00E44DF5"/>
    <w:rsid w:val="00E47108"/>
    <w:rsid w:val="00E5066B"/>
    <w:rsid w:val="00E514D1"/>
    <w:rsid w:val="00E519A0"/>
    <w:rsid w:val="00E523E6"/>
    <w:rsid w:val="00E527B0"/>
    <w:rsid w:val="00E52E3F"/>
    <w:rsid w:val="00E533BA"/>
    <w:rsid w:val="00E5341C"/>
    <w:rsid w:val="00E536AF"/>
    <w:rsid w:val="00E53BDC"/>
    <w:rsid w:val="00E541B3"/>
    <w:rsid w:val="00E54488"/>
    <w:rsid w:val="00E57661"/>
    <w:rsid w:val="00E5779B"/>
    <w:rsid w:val="00E60006"/>
    <w:rsid w:val="00E6203D"/>
    <w:rsid w:val="00E63ACC"/>
    <w:rsid w:val="00E65F39"/>
    <w:rsid w:val="00E65F8B"/>
    <w:rsid w:val="00E66533"/>
    <w:rsid w:val="00E674F2"/>
    <w:rsid w:val="00E6751A"/>
    <w:rsid w:val="00E67732"/>
    <w:rsid w:val="00E67C3A"/>
    <w:rsid w:val="00E701B2"/>
    <w:rsid w:val="00E708F3"/>
    <w:rsid w:val="00E70966"/>
    <w:rsid w:val="00E70DD5"/>
    <w:rsid w:val="00E72768"/>
    <w:rsid w:val="00E72838"/>
    <w:rsid w:val="00E72C4E"/>
    <w:rsid w:val="00E73CEF"/>
    <w:rsid w:val="00E73EF1"/>
    <w:rsid w:val="00E74A14"/>
    <w:rsid w:val="00E74CC9"/>
    <w:rsid w:val="00E75941"/>
    <w:rsid w:val="00E75F52"/>
    <w:rsid w:val="00E76DCF"/>
    <w:rsid w:val="00E77BB9"/>
    <w:rsid w:val="00E80298"/>
    <w:rsid w:val="00E8113B"/>
    <w:rsid w:val="00E81CEA"/>
    <w:rsid w:val="00E81E53"/>
    <w:rsid w:val="00E829DB"/>
    <w:rsid w:val="00E82F62"/>
    <w:rsid w:val="00E83B67"/>
    <w:rsid w:val="00E85EDB"/>
    <w:rsid w:val="00E8639D"/>
    <w:rsid w:val="00E87AD0"/>
    <w:rsid w:val="00E87B55"/>
    <w:rsid w:val="00E9024A"/>
    <w:rsid w:val="00E9054D"/>
    <w:rsid w:val="00E915AD"/>
    <w:rsid w:val="00E91B97"/>
    <w:rsid w:val="00E92B09"/>
    <w:rsid w:val="00E93CEA"/>
    <w:rsid w:val="00E94918"/>
    <w:rsid w:val="00E954FA"/>
    <w:rsid w:val="00E97063"/>
    <w:rsid w:val="00E97919"/>
    <w:rsid w:val="00EA05A5"/>
    <w:rsid w:val="00EA0A6C"/>
    <w:rsid w:val="00EA2056"/>
    <w:rsid w:val="00EA398F"/>
    <w:rsid w:val="00EA3B50"/>
    <w:rsid w:val="00EA491A"/>
    <w:rsid w:val="00EA5539"/>
    <w:rsid w:val="00EA5861"/>
    <w:rsid w:val="00EA6692"/>
    <w:rsid w:val="00EA7EB4"/>
    <w:rsid w:val="00EB08DB"/>
    <w:rsid w:val="00EB147B"/>
    <w:rsid w:val="00EB3246"/>
    <w:rsid w:val="00EB4336"/>
    <w:rsid w:val="00EB48D5"/>
    <w:rsid w:val="00EB5D4C"/>
    <w:rsid w:val="00EB6C47"/>
    <w:rsid w:val="00EB6D82"/>
    <w:rsid w:val="00EB7D6A"/>
    <w:rsid w:val="00EC08D1"/>
    <w:rsid w:val="00EC0DD4"/>
    <w:rsid w:val="00EC0E1B"/>
    <w:rsid w:val="00EC2736"/>
    <w:rsid w:val="00EC2B17"/>
    <w:rsid w:val="00EC2D95"/>
    <w:rsid w:val="00EC2F2B"/>
    <w:rsid w:val="00EC36E8"/>
    <w:rsid w:val="00EC3C85"/>
    <w:rsid w:val="00EC3D07"/>
    <w:rsid w:val="00EC44F0"/>
    <w:rsid w:val="00EC5550"/>
    <w:rsid w:val="00EC61A4"/>
    <w:rsid w:val="00ED08D2"/>
    <w:rsid w:val="00ED1799"/>
    <w:rsid w:val="00ED1F16"/>
    <w:rsid w:val="00ED3266"/>
    <w:rsid w:val="00ED34A5"/>
    <w:rsid w:val="00ED371B"/>
    <w:rsid w:val="00ED4A5C"/>
    <w:rsid w:val="00ED4E68"/>
    <w:rsid w:val="00ED54CD"/>
    <w:rsid w:val="00ED7AE6"/>
    <w:rsid w:val="00EE0323"/>
    <w:rsid w:val="00EE0A34"/>
    <w:rsid w:val="00EE1146"/>
    <w:rsid w:val="00EE1F9A"/>
    <w:rsid w:val="00EE2528"/>
    <w:rsid w:val="00EE2905"/>
    <w:rsid w:val="00EE47AC"/>
    <w:rsid w:val="00EE63BE"/>
    <w:rsid w:val="00EE6ACE"/>
    <w:rsid w:val="00EE6ADB"/>
    <w:rsid w:val="00EE6E77"/>
    <w:rsid w:val="00EF094F"/>
    <w:rsid w:val="00EF0EEF"/>
    <w:rsid w:val="00EF0F8A"/>
    <w:rsid w:val="00EF0FB4"/>
    <w:rsid w:val="00EF3382"/>
    <w:rsid w:val="00EF366C"/>
    <w:rsid w:val="00EF492C"/>
    <w:rsid w:val="00EF4AB6"/>
    <w:rsid w:val="00EF4FDF"/>
    <w:rsid w:val="00F0032A"/>
    <w:rsid w:val="00F003D7"/>
    <w:rsid w:val="00F00C50"/>
    <w:rsid w:val="00F00CB3"/>
    <w:rsid w:val="00F02848"/>
    <w:rsid w:val="00F02F74"/>
    <w:rsid w:val="00F03A0A"/>
    <w:rsid w:val="00F03BC3"/>
    <w:rsid w:val="00F05CC5"/>
    <w:rsid w:val="00F10579"/>
    <w:rsid w:val="00F1066F"/>
    <w:rsid w:val="00F10E5A"/>
    <w:rsid w:val="00F11049"/>
    <w:rsid w:val="00F143C1"/>
    <w:rsid w:val="00F16B8C"/>
    <w:rsid w:val="00F17A2E"/>
    <w:rsid w:val="00F202EB"/>
    <w:rsid w:val="00F210F9"/>
    <w:rsid w:val="00F211E8"/>
    <w:rsid w:val="00F2179E"/>
    <w:rsid w:val="00F2205E"/>
    <w:rsid w:val="00F225FA"/>
    <w:rsid w:val="00F22BE2"/>
    <w:rsid w:val="00F25E74"/>
    <w:rsid w:val="00F26185"/>
    <w:rsid w:val="00F263CF"/>
    <w:rsid w:val="00F27084"/>
    <w:rsid w:val="00F2751E"/>
    <w:rsid w:val="00F3033E"/>
    <w:rsid w:val="00F303B4"/>
    <w:rsid w:val="00F317C9"/>
    <w:rsid w:val="00F3423F"/>
    <w:rsid w:val="00F34CD1"/>
    <w:rsid w:val="00F354EC"/>
    <w:rsid w:val="00F359E9"/>
    <w:rsid w:val="00F35A3A"/>
    <w:rsid w:val="00F35D70"/>
    <w:rsid w:val="00F35F12"/>
    <w:rsid w:val="00F36B9A"/>
    <w:rsid w:val="00F37D60"/>
    <w:rsid w:val="00F41820"/>
    <w:rsid w:val="00F419C7"/>
    <w:rsid w:val="00F42B5E"/>
    <w:rsid w:val="00F42DAC"/>
    <w:rsid w:val="00F4342C"/>
    <w:rsid w:val="00F4391D"/>
    <w:rsid w:val="00F4392F"/>
    <w:rsid w:val="00F44BA0"/>
    <w:rsid w:val="00F45B9E"/>
    <w:rsid w:val="00F45F80"/>
    <w:rsid w:val="00F4682C"/>
    <w:rsid w:val="00F506C9"/>
    <w:rsid w:val="00F51208"/>
    <w:rsid w:val="00F516C6"/>
    <w:rsid w:val="00F51CB3"/>
    <w:rsid w:val="00F51ED2"/>
    <w:rsid w:val="00F51F08"/>
    <w:rsid w:val="00F52EE3"/>
    <w:rsid w:val="00F5389E"/>
    <w:rsid w:val="00F5407F"/>
    <w:rsid w:val="00F54706"/>
    <w:rsid w:val="00F5553B"/>
    <w:rsid w:val="00F555BC"/>
    <w:rsid w:val="00F600AD"/>
    <w:rsid w:val="00F60339"/>
    <w:rsid w:val="00F6227F"/>
    <w:rsid w:val="00F62575"/>
    <w:rsid w:val="00F65759"/>
    <w:rsid w:val="00F67CEE"/>
    <w:rsid w:val="00F71759"/>
    <w:rsid w:val="00F71AB5"/>
    <w:rsid w:val="00F71D84"/>
    <w:rsid w:val="00F71EF1"/>
    <w:rsid w:val="00F720CB"/>
    <w:rsid w:val="00F72AE9"/>
    <w:rsid w:val="00F73163"/>
    <w:rsid w:val="00F73C01"/>
    <w:rsid w:val="00F74650"/>
    <w:rsid w:val="00F74E08"/>
    <w:rsid w:val="00F75065"/>
    <w:rsid w:val="00F762F7"/>
    <w:rsid w:val="00F76BE8"/>
    <w:rsid w:val="00F810DD"/>
    <w:rsid w:val="00F83E34"/>
    <w:rsid w:val="00F860A7"/>
    <w:rsid w:val="00F8772C"/>
    <w:rsid w:val="00F903C1"/>
    <w:rsid w:val="00F90BF0"/>
    <w:rsid w:val="00F912E2"/>
    <w:rsid w:val="00F951D4"/>
    <w:rsid w:val="00F95CA7"/>
    <w:rsid w:val="00F95D0C"/>
    <w:rsid w:val="00FA0BD5"/>
    <w:rsid w:val="00FA3028"/>
    <w:rsid w:val="00FA39B2"/>
    <w:rsid w:val="00FA56E2"/>
    <w:rsid w:val="00FA5FF6"/>
    <w:rsid w:val="00FA6AFF"/>
    <w:rsid w:val="00FA6CE2"/>
    <w:rsid w:val="00FA6EB4"/>
    <w:rsid w:val="00FA6ED4"/>
    <w:rsid w:val="00FB0575"/>
    <w:rsid w:val="00FB23AC"/>
    <w:rsid w:val="00FB3F0C"/>
    <w:rsid w:val="00FB5147"/>
    <w:rsid w:val="00FB53A8"/>
    <w:rsid w:val="00FB5468"/>
    <w:rsid w:val="00FB5E47"/>
    <w:rsid w:val="00FC0871"/>
    <w:rsid w:val="00FC1962"/>
    <w:rsid w:val="00FC263B"/>
    <w:rsid w:val="00FC3816"/>
    <w:rsid w:val="00FC4AFB"/>
    <w:rsid w:val="00FC52C0"/>
    <w:rsid w:val="00FC5360"/>
    <w:rsid w:val="00FC6063"/>
    <w:rsid w:val="00FC60E3"/>
    <w:rsid w:val="00FC6595"/>
    <w:rsid w:val="00FC71BB"/>
    <w:rsid w:val="00FC7798"/>
    <w:rsid w:val="00FC79B4"/>
    <w:rsid w:val="00FD0789"/>
    <w:rsid w:val="00FD0A6C"/>
    <w:rsid w:val="00FD0B12"/>
    <w:rsid w:val="00FD1B5B"/>
    <w:rsid w:val="00FD2018"/>
    <w:rsid w:val="00FD2103"/>
    <w:rsid w:val="00FD2487"/>
    <w:rsid w:val="00FD276C"/>
    <w:rsid w:val="00FD3C4D"/>
    <w:rsid w:val="00FD44EA"/>
    <w:rsid w:val="00FD453D"/>
    <w:rsid w:val="00FD55D3"/>
    <w:rsid w:val="00FD664C"/>
    <w:rsid w:val="00FD6B26"/>
    <w:rsid w:val="00FE2394"/>
    <w:rsid w:val="00FE240E"/>
    <w:rsid w:val="00FE2A5C"/>
    <w:rsid w:val="00FE2C94"/>
    <w:rsid w:val="00FE375E"/>
    <w:rsid w:val="00FE3FAF"/>
    <w:rsid w:val="00FE6192"/>
    <w:rsid w:val="00FE6293"/>
    <w:rsid w:val="00FE63DC"/>
    <w:rsid w:val="00FE63F3"/>
    <w:rsid w:val="00FE66E5"/>
    <w:rsid w:val="00FE6B7A"/>
    <w:rsid w:val="00FE7C25"/>
    <w:rsid w:val="00FF00BB"/>
    <w:rsid w:val="00FF0783"/>
    <w:rsid w:val="00FF16DE"/>
    <w:rsid w:val="00FF2CA9"/>
    <w:rsid w:val="00FF4947"/>
    <w:rsid w:val="00FF4C19"/>
    <w:rsid w:val="00FF4CC6"/>
    <w:rsid w:val="00FF4EAB"/>
    <w:rsid w:val="00FF631B"/>
    <w:rsid w:val="00FF642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8A8BA29A-E917-41A3-BAA9-8C78FC05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4EEA"/>
    <w:rPr>
      <w:rFonts w:ascii="Arial" w:eastAsia="Times New Roman"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link w:val="Textkrper3Zchn"/>
    <w:rsid w:val="00144EEA"/>
    <w:pPr>
      <w:spacing w:after="180" w:line="271" w:lineRule="auto"/>
    </w:pPr>
    <w:rPr>
      <w:rFonts w:ascii="Arial" w:eastAsia="Times New Roman" w:hAnsi="Arial" w:cs="Arial"/>
      <w:color w:val="000000"/>
      <w:kern w:val="28"/>
      <w:sz w:val="19"/>
      <w:szCs w:val="19"/>
    </w:rPr>
  </w:style>
  <w:style w:type="character" w:customStyle="1" w:styleId="Textkrper3Zchn">
    <w:name w:val="Textkörper 3 Zchn"/>
    <w:link w:val="Textkrper3"/>
    <w:rsid w:val="00144EEA"/>
    <w:rPr>
      <w:rFonts w:ascii="Arial" w:eastAsia="Times New Roman" w:hAnsi="Arial" w:cs="Arial"/>
      <w:color w:val="000000"/>
      <w:kern w:val="28"/>
      <w:sz w:val="19"/>
      <w:szCs w:val="19"/>
      <w:lang w:eastAsia="de-DE"/>
    </w:rPr>
  </w:style>
  <w:style w:type="paragraph" w:styleId="Kopfzeile">
    <w:name w:val="header"/>
    <w:basedOn w:val="Standard"/>
    <w:link w:val="KopfzeileZchn"/>
    <w:rsid w:val="00144EEA"/>
    <w:pPr>
      <w:tabs>
        <w:tab w:val="center" w:pos="4536"/>
        <w:tab w:val="right" w:pos="9072"/>
      </w:tabs>
    </w:pPr>
  </w:style>
  <w:style w:type="character" w:customStyle="1" w:styleId="KopfzeileZchn">
    <w:name w:val="Kopfzeile Zchn"/>
    <w:link w:val="Kopfzeile"/>
    <w:rsid w:val="00144EEA"/>
    <w:rPr>
      <w:rFonts w:ascii="Arial" w:eastAsia="Times New Roman" w:hAnsi="Arial" w:cs="Times New Roman"/>
      <w:lang w:eastAsia="de-DE"/>
    </w:rPr>
  </w:style>
  <w:style w:type="paragraph" w:styleId="Fuzeile">
    <w:name w:val="footer"/>
    <w:basedOn w:val="Standard"/>
    <w:link w:val="FuzeileZchn"/>
    <w:rsid w:val="00144EEA"/>
    <w:pPr>
      <w:tabs>
        <w:tab w:val="center" w:pos="4536"/>
        <w:tab w:val="right" w:pos="9072"/>
      </w:tabs>
    </w:pPr>
  </w:style>
  <w:style w:type="character" w:customStyle="1" w:styleId="FuzeileZchn">
    <w:name w:val="Fußzeile Zchn"/>
    <w:link w:val="Fuzeile"/>
    <w:rsid w:val="00144EEA"/>
    <w:rPr>
      <w:rFonts w:ascii="Arial" w:eastAsia="Times New Roman" w:hAnsi="Arial" w:cs="Times New Roman"/>
      <w:lang w:eastAsia="de-DE"/>
    </w:rPr>
  </w:style>
  <w:style w:type="character" w:styleId="Seitenzahl">
    <w:name w:val="page number"/>
    <w:basedOn w:val="Absatz-Standardschriftart"/>
    <w:rsid w:val="00144EEA"/>
  </w:style>
  <w:style w:type="paragraph" w:styleId="StandardWeb">
    <w:name w:val="Normal (Web)"/>
    <w:basedOn w:val="Standard"/>
    <w:uiPriority w:val="99"/>
    <w:unhideWhenUsed/>
    <w:rsid w:val="00144EEA"/>
    <w:pPr>
      <w:spacing w:before="100" w:beforeAutospacing="1" w:after="100" w:afterAutospacing="1"/>
    </w:pPr>
    <w:rPr>
      <w:rFonts w:ascii="Times New Roman" w:hAnsi="Times New Roman"/>
      <w:sz w:val="24"/>
      <w:szCs w:val="24"/>
    </w:rPr>
  </w:style>
  <w:style w:type="paragraph" w:customStyle="1" w:styleId="MittleresRaster1-Akzent21">
    <w:name w:val="Mittleres Raster 1 - Akzent 21"/>
    <w:basedOn w:val="Standard"/>
    <w:uiPriority w:val="34"/>
    <w:qFormat/>
    <w:rsid w:val="00CC7BB0"/>
    <w:pPr>
      <w:ind w:left="720"/>
      <w:contextualSpacing/>
    </w:pPr>
  </w:style>
  <w:style w:type="character" w:styleId="Kommentarzeichen">
    <w:name w:val="annotation reference"/>
    <w:uiPriority w:val="99"/>
    <w:semiHidden/>
    <w:unhideWhenUsed/>
    <w:rsid w:val="00B17ED0"/>
    <w:rPr>
      <w:sz w:val="16"/>
      <w:szCs w:val="16"/>
    </w:rPr>
  </w:style>
  <w:style w:type="paragraph" w:styleId="Kommentartext">
    <w:name w:val="annotation text"/>
    <w:basedOn w:val="Standard"/>
    <w:link w:val="KommentartextZchn"/>
    <w:uiPriority w:val="99"/>
    <w:unhideWhenUsed/>
    <w:rsid w:val="00B17ED0"/>
    <w:rPr>
      <w:sz w:val="20"/>
      <w:szCs w:val="20"/>
    </w:rPr>
  </w:style>
  <w:style w:type="character" w:customStyle="1" w:styleId="KommentartextZchn">
    <w:name w:val="Kommentartext Zchn"/>
    <w:link w:val="Kommentartext"/>
    <w:uiPriority w:val="99"/>
    <w:rsid w:val="00B17ED0"/>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17ED0"/>
    <w:rPr>
      <w:b/>
      <w:bCs/>
    </w:rPr>
  </w:style>
  <w:style w:type="character" w:customStyle="1" w:styleId="KommentarthemaZchn">
    <w:name w:val="Kommentarthema Zchn"/>
    <w:link w:val="Kommentarthema"/>
    <w:uiPriority w:val="99"/>
    <w:semiHidden/>
    <w:rsid w:val="00B17ED0"/>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semiHidden/>
    <w:unhideWhenUsed/>
    <w:rsid w:val="00B17ED0"/>
    <w:rPr>
      <w:rFonts w:ascii="Tahoma" w:hAnsi="Tahoma" w:cs="Tahoma"/>
      <w:sz w:val="16"/>
      <w:szCs w:val="16"/>
    </w:rPr>
  </w:style>
  <w:style w:type="character" w:customStyle="1" w:styleId="SprechblasentextZchn">
    <w:name w:val="Sprechblasentext Zchn"/>
    <w:link w:val="Sprechblasentext"/>
    <w:uiPriority w:val="99"/>
    <w:semiHidden/>
    <w:rsid w:val="00B17ED0"/>
    <w:rPr>
      <w:rFonts w:ascii="Tahoma" w:eastAsia="Times New Roman" w:hAnsi="Tahoma" w:cs="Tahoma"/>
      <w:sz w:val="16"/>
      <w:szCs w:val="16"/>
      <w:lang w:eastAsia="de-DE"/>
    </w:rPr>
  </w:style>
  <w:style w:type="character" w:styleId="Hyperlink">
    <w:name w:val="Hyperlink"/>
    <w:uiPriority w:val="99"/>
    <w:unhideWhenUsed/>
    <w:rsid w:val="004C4F2F"/>
    <w:rPr>
      <w:color w:val="0000FF"/>
      <w:u w:val="single"/>
    </w:rPr>
  </w:style>
  <w:style w:type="character" w:styleId="BesuchterHyperlink">
    <w:name w:val="FollowedHyperlink"/>
    <w:uiPriority w:val="99"/>
    <w:semiHidden/>
    <w:unhideWhenUsed/>
    <w:rsid w:val="00430763"/>
    <w:rPr>
      <w:color w:val="800080"/>
      <w:u w:val="single"/>
    </w:rPr>
  </w:style>
  <w:style w:type="table" w:styleId="Tabellenraster">
    <w:name w:val="Table Grid"/>
    <w:basedOn w:val="NormaleTabelle"/>
    <w:uiPriority w:val="59"/>
    <w:rsid w:val="00A20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BC5B00"/>
    <w:pPr>
      <w:ind w:left="720"/>
      <w:contextualSpacing/>
    </w:pPr>
  </w:style>
  <w:style w:type="paragraph" w:styleId="Listenabsatz">
    <w:name w:val="List Paragraph"/>
    <w:basedOn w:val="Standard"/>
    <w:uiPriority w:val="34"/>
    <w:qFormat/>
    <w:rsid w:val="00B929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194313">
      <w:bodyDiv w:val="1"/>
      <w:marLeft w:val="0"/>
      <w:marRight w:val="0"/>
      <w:marTop w:val="0"/>
      <w:marBottom w:val="0"/>
      <w:divBdr>
        <w:top w:val="none" w:sz="0" w:space="0" w:color="auto"/>
        <w:left w:val="none" w:sz="0" w:space="0" w:color="auto"/>
        <w:bottom w:val="none" w:sz="0" w:space="0" w:color="auto"/>
        <w:right w:val="none" w:sz="0" w:space="0" w:color="auto"/>
      </w:divBdr>
    </w:div>
    <w:div w:id="1435445186">
      <w:bodyDiv w:val="1"/>
      <w:marLeft w:val="0"/>
      <w:marRight w:val="0"/>
      <w:marTop w:val="0"/>
      <w:marBottom w:val="0"/>
      <w:divBdr>
        <w:top w:val="none" w:sz="0" w:space="0" w:color="auto"/>
        <w:left w:val="none" w:sz="0" w:space="0" w:color="auto"/>
        <w:bottom w:val="none" w:sz="0" w:space="0" w:color="auto"/>
        <w:right w:val="none" w:sz="0" w:space="0" w:color="auto"/>
      </w:divBdr>
    </w:div>
    <w:div w:id="1845584357">
      <w:bodyDiv w:val="1"/>
      <w:marLeft w:val="0"/>
      <w:marRight w:val="0"/>
      <w:marTop w:val="0"/>
      <w:marBottom w:val="0"/>
      <w:divBdr>
        <w:top w:val="none" w:sz="0" w:space="0" w:color="auto"/>
        <w:left w:val="none" w:sz="0" w:space="0" w:color="auto"/>
        <w:bottom w:val="none" w:sz="0" w:space="0" w:color="auto"/>
        <w:right w:val="none" w:sz="0" w:space="0" w:color="auto"/>
      </w:divBdr>
    </w:div>
    <w:div w:id="184925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bensphasenorientierte-personalpolitik.de" TargetMode="External"/><Relationship Id="rId13" Type="http://schemas.openxmlformats.org/officeDocument/2006/relationships/hyperlink" Target="https://mwvlw.rlp.de/de/startseit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be-ludwigshafen.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ente.de/downloadbereich/ibe-emotionen" TargetMode="External"/><Relationship Id="rId5" Type="http://schemas.openxmlformats.org/officeDocument/2006/relationships/webSettings" Target="webSettings.xml"/><Relationship Id="rId15" Type="http://schemas.openxmlformats.org/officeDocument/2006/relationships/hyperlink" Target="http://www.accente.de"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ibe-ludwigshafen.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52C82-3458-4BD1-BD2D-CEEC88304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975</Words>
  <Characters>6144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FH-LU</Company>
  <LinksUpToDate>false</LinksUpToDate>
  <CharactersWithSpaces>7105</CharactersWithSpaces>
  <SharedDoc>false</SharedDoc>
  <HLinks>
    <vt:vector size="24" baseType="variant">
      <vt:variant>
        <vt:i4>6881385</vt:i4>
      </vt:variant>
      <vt:variant>
        <vt:i4>9</vt:i4>
      </vt:variant>
      <vt:variant>
        <vt:i4>0</vt:i4>
      </vt:variant>
      <vt:variant>
        <vt:i4>5</vt:i4>
      </vt:variant>
      <vt:variant>
        <vt:lpwstr>http://www.accente.de/</vt:lpwstr>
      </vt:variant>
      <vt:variant>
        <vt:lpwstr/>
      </vt:variant>
      <vt:variant>
        <vt:i4>7995518</vt:i4>
      </vt:variant>
      <vt:variant>
        <vt:i4>6</vt:i4>
      </vt:variant>
      <vt:variant>
        <vt:i4>0</vt:i4>
      </vt:variant>
      <vt:variant>
        <vt:i4>5</vt:i4>
      </vt:variant>
      <vt:variant>
        <vt:lpwstr>http://www.ibe-ludwigshafen.de/</vt:lpwstr>
      </vt:variant>
      <vt:variant>
        <vt:lpwstr/>
      </vt:variant>
      <vt:variant>
        <vt:i4>7143481</vt:i4>
      </vt:variant>
      <vt:variant>
        <vt:i4>3</vt:i4>
      </vt:variant>
      <vt:variant>
        <vt:i4>0</vt:i4>
      </vt:variant>
      <vt:variant>
        <vt:i4>5</vt:i4>
      </vt:variant>
      <vt:variant>
        <vt:lpwstr>http://www.lebensphasenorientierte-personalpolitik.de/</vt:lpwstr>
      </vt:variant>
      <vt:variant>
        <vt:lpwstr/>
      </vt:variant>
      <vt:variant>
        <vt:i4>2359401</vt:i4>
      </vt:variant>
      <vt:variant>
        <vt:i4>0</vt:i4>
      </vt:variant>
      <vt:variant>
        <vt:i4>0</vt:i4>
      </vt:variant>
      <vt:variant>
        <vt:i4>5</vt:i4>
      </vt:variant>
      <vt:variant>
        <vt:lpwstr>http://www.lebensphasenorientierte-personalpolitik.de/LOPMAP/lopmap.php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Gobert</dc:creator>
  <cp:lastModifiedBy>Martina Neunecker</cp:lastModifiedBy>
  <cp:revision>6</cp:revision>
  <cp:lastPrinted>2018-07-30T07:18:00Z</cp:lastPrinted>
  <dcterms:created xsi:type="dcterms:W3CDTF">2018-10-16T14:54:00Z</dcterms:created>
  <dcterms:modified xsi:type="dcterms:W3CDTF">2018-10-18T08:58:00Z</dcterms:modified>
</cp:coreProperties>
</file>